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18D" w:rsidRDefault="0028618D">
      <w:pPr>
        <w:jc w:val="center"/>
        <w:rPr>
          <w:rFonts w:ascii="华光大标宋_CNKI" w:eastAsia="华光大标宋_CNKI" w:hAnsi="华光大标宋_CNKI"/>
          <w:b/>
          <w:sz w:val="36"/>
          <w:szCs w:val="24"/>
        </w:rPr>
      </w:pPr>
    </w:p>
    <w:p w:rsidR="0028618D" w:rsidRDefault="0028618D">
      <w:pPr>
        <w:jc w:val="center"/>
        <w:rPr>
          <w:rFonts w:ascii="华光大标宋_CNKI" w:eastAsia="华光大标宋_CNKI" w:hAnsi="华光大标宋_CNKI"/>
          <w:b/>
          <w:sz w:val="36"/>
          <w:szCs w:val="24"/>
        </w:rPr>
      </w:pPr>
    </w:p>
    <w:p w:rsidR="00CB578D" w:rsidRPr="0028618D" w:rsidRDefault="00C24083">
      <w:pPr>
        <w:jc w:val="center"/>
        <w:rPr>
          <w:rFonts w:ascii="华光大标宋_CNKI" w:eastAsia="华光大标宋_CNKI" w:hAnsi="华光大标宋_CNKI"/>
          <w:b/>
          <w:sz w:val="36"/>
          <w:szCs w:val="24"/>
        </w:rPr>
      </w:pPr>
      <w:r>
        <w:rPr>
          <w:rFonts w:ascii="华光大标宋_CNKI" w:eastAsia="华光大标宋_CNKI" w:hAnsi="华光大标宋_CNKI" w:hint="eastAsia"/>
          <w:b/>
          <w:sz w:val="36"/>
          <w:szCs w:val="24"/>
        </w:rPr>
        <w:t>全国教育基建统计</w:t>
      </w:r>
      <w:r w:rsidR="00CB578D" w:rsidRPr="0028618D">
        <w:rPr>
          <w:rFonts w:ascii="华光大标宋_CNKI" w:eastAsia="华光大标宋_CNKI" w:hAnsi="华光大标宋_CNKI" w:hint="eastAsia"/>
          <w:b/>
          <w:sz w:val="36"/>
          <w:szCs w:val="24"/>
        </w:rPr>
        <w:t>项目</w:t>
      </w:r>
    </w:p>
    <w:p w:rsidR="00501AA3" w:rsidRPr="0028618D" w:rsidRDefault="0028618D">
      <w:pPr>
        <w:jc w:val="center"/>
        <w:rPr>
          <w:rFonts w:ascii="华光大标宋_CNKI" w:eastAsia="华光大标宋_CNKI" w:hAnsi="华光大标宋_CNKI"/>
          <w:b/>
          <w:sz w:val="36"/>
          <w:szCs w:val="24"/>
        </w:rPr>
      </w:pPr>
      <w:r w:rsidRPr="0028618D">
        <w:rPr>
          <w:rFonts w:ascii="华光大标宋_CNKI" w:eastAsia="华光大标宋_CNKI" w:hAnsi="华光大标宋_CNKI" w:hint="eastAsia"/>
          <w:b/>
          <w:sz w:val="36"/>
          <w:szCs w:val="24"/>
        </w:rPr>
        <w:t>各级教育管理部门</w:t>
      </w:r>
      <w:r>
        <w:rPr>
          <w:rFonts w:ascii="华光大标宋_CNKI" w:eastAsia="华光大标宋_CNKI" w:hAnsi="华光大标宋_CNKI" w:hint="eastAsia"/>
          <w:b/>
          <w:sz w:val="36"/>
          <w:szCs w:val="24"/>
        </w:rPr>
        <w:t>用户</w:t>
      </w:r>
      <w:r w:rsidR="004753F2" w:rsidRPr="0028618D">
        <w:rPr>
          <w:rFonts w:ascii="华光大标宋_CNKI" w:eastAsia="华光大标宋_CNKI" w:hAnsi="华光大标宋_CNKI"/>
          <w:b/>
          <w:sz w:val="36"/>
          <w:szCs w:val="24"/>
        </w:rPr>
        <w:t>使用手册</w:t>
      </w:r>
    </w:p>
    <w:p w:rsidR="0028618D" w:rsidRPr="00702730" w:rsidRDefault="0028618D" w:rsidP="0028618D">
      <w:pPr>
        <w:pStyle w:val="a0"/>
        <w:jc w:val="center"/>
        <w:rPr>
          <w:rFonts w:ascii="华光大标宋_CNKI" w:eastAsia="华光大标宋_CNKI" w:hAnsi="华光大标宋_CNKI"/>
        </w:rPr>
      </w:pPr>
    </w:p>
    <w:p w:rsidR="00501AA3" w:rsidRDefault="00501AA3">
      <w:pPr>
        <w:rPr>
          <w:rFonts w:ascii="仿宋" w:eastAsia="仿宋" w:hAnsi="仿宋"/>
          <w:sz w:val="24"/>
          <w:szCs w:val="24"/>
        </w:rPr>
      </w:pPr>
    </w:p>
    <w:p w:rsidR="0028618D" w:rsidRDefault="0028618D" w:rsidP="0028618D">
      <w:pPr>
        <w:pStyle w:val="a0"/>
      </w:pPr>
    </w:p>
    <w:p w:rsidR="0028618D" w:rsidRDefault="0028618D" w:rsidP="0028618D"/>
    <w:p w:rsidR="0028618D" w:rsidRDefault="0028618D" w:rsidP="0028618D">
      <w:pPr>
        <w:pStyle w:val="a0"/>
      </w:pPr>
    </w:p>
    <w:p w:rsidR="0028618D" w:rsidRDefault="0028618D" w:rsidP="0028618D">
      <w:pPr>
        <w:pStyle w:val="a0"/>
        <w:jc w:val="center"/>
      </w:pPr>
    </w:p>
    <w:p w:rsidR="0028618D" w:rsidRDefault="0028618D" w:rsidP="0028618D">
      <w:pPr>
        <w:pStyle w:val="a0"/>
        <w:jc w:val="center"/>
      </w:pPr>
    </w:p>
    <w:p w:rsidR="0028618D" w:rsidRDefault="0028618D" w:rsidP="0028618D">
      <w:pPr>
        <w:pStyle w:val="a0"/>
        <w:jc w:val="center"/>
      </w:pPr>
    </w:p>
    <w:p w:rsidR="0028618D" w:rsidRDefault="0028618D" w:rsidP="0028618D">
      <w:pPr>
        <w:pStyle w:val="a0"/>
        <w:jc w:val="center"/>
      </w:pPr>
    </w:p>
    <w:p w:rsidR="0028618D" w:rsidRDefault="0028618D" w:rsidP="0028618D">
      <w:pPr>
        <w:pStyle w:val="a0"/>
        <w:jc w:val="center"/>
      </w:pPr>
    </w:p>
    <w:p w:rsidR="0028618D" w:rsidRDefault="0028618D" w:rsidP="0028618D">
      <w:pPr>
        <w:pStyle w:val="a0"/>
        <w:jc w:val="center"/>
      </w:pPr>
    </w:p>
    <w:p w:rsidR="0028618D" w:rsidRDefault="0028618D" w:rsidP="0028618D">
      <w:pPr>
        <w:pStyle w:val="a0"/>
        <w:jc w:val="center"/>
      </w:pPr>
    </w:p>
    <w:p w:rsidR="0028618D" w:rsidRDefault="0028618D" w:rsidP="0028618D">
      <w:pPr>
        <w:pStyle w:val="a0"/>
        <w:jc w:val="center"/>
      </w:pPr>
    </w:p>
    <w:p w:rsidR="0028618D" w:rsidRDefault="0028618D" w:rsidP="0028618D">
      <w:pPr>
        <w:pStyle w:val="a0"/>
        <w:jc w:val="center"/>
      </w:pPr>
    </w:p>
    <w:p w:rsidR="0028618D" w:rsidRPr="0028618D" w:rsidRDefault="0028618D" w:rsidP="0028618D">
      <w:pPr>
        <w:pStyle w:val="a0"/>
        <w:jc w:val="center"/>
        <w:rPr>
          <w:rFonts w:ascii="仿宋" w:eastAsia="仿宋" w:hAnsi="仿宋"/>
          <w:b w:val="0"/>
          <w:szCs w:val="28"/>
        </w:rPr>
      </w:pPr>
      <w:r w:rsidRPr="0028618D">
        <w:rPr>
          <w:rFonts w:ascii="仿宋" w:eastAsia="仿宋" w:hAnsi="仿宋" w:hint="eastAsia"/>
          <w:b w:val="0"/>
          <w:szCs w:val="28"/>
        </w:rPr>
        <w:t>教育部发展规划司</w:t>
      </w:r>
    </w:p>
    <w:p w:rsidR="0028618D" w:rsidRDefault="0028618D" w:rsidP="0028618D">
      <w:pPr>
        <w:pStyle w:val="a0"/>
        <w:jc w:val="center"/>
        <w:rPr>
          <w:rFonts w:ascii="仿宋" w:eastAsia="仿宋" w:hAnsi="仿宋"/>
          <w:b w:val="0"/>
          <w:szCs w:val="28"/>
        </w:rPr>
      </w:pPr>
      <w:r w:rsidRPr="0028618D">
        <w:rPr>
          <w:rFonts w:ascii="仿宋" w:eastAsia="仿宋" w:hAnsi="仿宋" w:hint="eastAsia"/>
          <w:b w:val="0"/>
          <w:szCs w:val="28"/>
        </w:rPr>
        <w:t>教育部教育管理信息中心</w:t>
      </w:r>
    </w:p>
    <w:p w:rsidR="0028618D" w:rsidRDefault="0028618D" w:rsidP="0028618D">
      <w:pPr>
        <w:pStyle w:val="a0"/>
      </w:pPr>
      <w:r>
        <w:br w:type="page"/>
      </w:r>
    </w:p>
    <w:p w:rsidR="004F128F" w:rsidRPr="004F128F" w:rsidRDefault="004753F2" w:rsidP="004F128F">
      <w:pPr>
        <w:pStyle w:val="1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lastRenderedPageBreak/>
        <w:t>1、</w:t>
      </w:r>
      <w:r w:rsidRPr="00CB578D">
        <w:rPr>
          <w:rFonts w:ascii="仿宋" w:eastAsia="仿宋" w:hAnsi="仿宋"/>
          <w:sz w:val="24"/>
          <w:szCs w:val="24"/>
        </w:rPr>
        <w:t>各级教育管理</w:t>
      </w:r>
      <w:r w:rsidRPr="00CB578D">
        <w:rPr>
          <w:rFonts w:ascii="仿宋" w:eastAsia="仿宋" w:hAnsi="仿宋" w:hint="eastAsia"/>
          <w:sz w:val="24"/>
          <w:szCs w:val="24"/>
        </w:rPr>
        <w:t>部门操作</w:t>
      </w:r>
      <w:r w:rsidRPr="00CB578D">
        <w:rPr>
          <w:rFonts w:ascii="仿宋" w:eastAsia="仿宋" w:hAnsi="仿宋"/>
          <w:sz w:val="24"/>
          <w:szCs w:val="24"/>
        </w:rPr>
        <w:t>流程</w:t>
      </w:r>
    </w:p>
    <w:p w:rsidR="00501AA3" w:rsidRPr="00CB578D" w:rsidRDefault="004F128F">
      <w:pPr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114300" distR="114300">
            <wp:extent cx="5264785" cy="3763429"/>
            <wp:effectExtent l="0" t="0" r="0" b="0"/>
            <wp:docPr id="30" name="ECB019B1-382A-4266-B25C-5B523AA43C14-1" descr="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CB019B1-382A-4266-B25C-5B523AA43C14-1" descr="wps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t="20137"/>
                    <a:stretch/>
                  </pic:blipFill>
                  <pic:spPr bwMode="auto">
                    <a:xfrm>
                      <a:off x="0" y="0"/>
                      <a:ext cx="5264785" cy="3763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1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2、系统登录、退出，修改密码</w:t>
      </w:r>
    </w:p>
    <w:p w:rsidR="00501AA3" w:rsidRPr="00CB578D" w:rsidRDefault="004753F2">
      <w:pPr>
        <w:pStyle w:val="2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2</w:t>
      </w:r>
      <w:r w:rsidRPr="00CB578D">
        <w:rPr>
          <w:rFonts w:ascii="仿宋" w:eastAsia="仿宋" w:hAnsi="仿宋"/>
          <w:sz w:val="24"/>
          <w:szCs w:val="24"/>
        </w:rPr>
        <w:t>.</w:t>
      </w:r>
      <w:r w:rsidRPr="00CB578D">
        <w:rPr>
          <w:rFonts w:ascii="仿宋" w:eastAsia="仿宋" w:hAnsi="仿宋" w:hint="eastAsia"/>
          <w:sz w:val="24"/>
          <w:szCs w:val="24"/>
        </w:rPr>
        <w:t>1系统登录</w:t>
      </w:r>
    </w:p>
    <w:p w:rsidR="00501AA3" w:rsidRPr="00CB578D" w:rsidRDefault="004753F2">
      <w:pPr>
        <w:pStyle w:val="3"/>
        <w:rPr>
          <w:rFonts w:ascii="仿宋" w:eastAsia="仿宋" w:hAnsi="仿宋"/>
          <w:sz w:val="24"/>
          <w:szCs w:val="24"/>
        </w:rPr>
      </w:pPr>
      <w:bookmarkStart w:id="0" w:name="_Toc20164_WPSOffice_Level1"/>
      <w:r w:rsidRPr="00CB578D">
        <w:rPr>
          <w:rFonts w:ascii="仿宋" w:eastAsia="仿宋" w:hAnsi="仿宋" w:hint="eastAsia"/>
          <w:sz w:val="24"/>
          <w:szCs w:val="24"/>
        </w:rPr>
        <w:t>2</w:t>
      </w:r>
      <w:r w:rsidRPr="00CB578D">
        <w:rPr>
          <w:rFonts w:ascii="仿宋" w:eastAsia="仿宋" w:hAnsi="仿宋"/>
          <w:sz w:val="24"/>
          <w:szCs w:val="24"/>
        </w:rPr>
        <w:t>.1.1</w:t>
      </w:r>
      <w:r w:rsidRPr="00CB578D">
        <w:rPr>
          <w:rFonts w:ascii="仿宋" w:eastAsia="仿宋" w:hAnsi="仿宋" w:hint="eastAsia"/>
          <w:sz w:val="24"/>
          <w:szCs w:val="24"/>
        </w:rPr>
        <w:t>操作步骤</w:t>
      </w:r>
      <w:bookmarkEnd w:id="0"/>
    </w:p>
    <w:p w:rsidR="00501AA3" w:rsidRPr="00CB578D" w:rsidRDefault="004753F2" w:rsidP="00CB578D">
      <w:pPr>
        <w:pStyle w:val="a0"/>
        <w:numPr>
          <w:ilvl w:val="0"/>
          <w:numId w:val="2"/>
        </w:numPr>
        <w:spacing w:line="360" w:lineRule="auto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>打开浏览器，在浏览器地址栏中输入</w:t>
      </w:r>
      <w:r w:rsidR="00781376" w:rsidRPr="004B7279">
        <w:rPr>
          <w:rFonts w:ascii="仿宋" w:eastAsia="仿宋" w:hAnsi="仿宋" w:cs="仿宋"/>
          <w:b w:val="0"/>
          <w:sz w:val="24"/>
          <w:szCs w:val="24"/>
        </w:rPr>
        <w:t>http://stats.emic.edu.cn/jyjjxt/</w:t>
      </w:r>
      <w:r w:rsidR="00781376" w:rsidRPr="004B7279">
        <w:rPr>
          <w:rFonts w:ascii="仿宋" w:eastAsia="仿宋" w:hAnsi="仿宋" w:cs="仿宋" w:hint="eastAsia"/>
          <w:b w:val="0"/>
          <w:sz w:val="24"/>
          <w:szCs w:val="24"/>
        </w:rPr>
        <w:t>或https://tjxt.moe.edu.cn:8000/</w:t>
      </w:r>
      <w:r w:rsidR="00781376" w:rsidRPr="00CB578D">
        <w:rPr>
          <w:rFonts w:ascii="仿宋" w:eastAsia="仿宋" w:hAnsi="仿宋" w:cs="仿宋" w:hint="eastAsia"/>
          <w:b w:val="0"/>
          <w:sz w:val="24"/>
          <w:szCs w:val="24"/>
        </w:rPr>
        <w:t>，进入系统</w:t>
      </w:r>
      <w:r w:rsidR="00CB578D" w:rsidRPr="00CB578D">
        <w:rPr>
          <w:rFonts w:ascii="仿宋" w:eastAsia="仿宋" w:hAnsi="仿宋" w:cs="仿宋" w:hint="eastAsia"/>
          <w:b w:val="0"/>
          <w:sz w:val="24"/>
          <w:szCs w:val="24"/>
        </w:rPr>
        <w:t>。</w:t>
      </w:r>
    </w:p>
    <w:p w:rsidR="00501AA3" w:rsidRPr="00CB578D" w:rsidRDefault="004753F2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/>
          <w:noProof/>
          <w:sz w:val="24"/>
          <w:szCs w:val="24"/>
        </w:rPr>
        <w:lastRenderedPageBreak/>
        <w:drawing>
          <wp:inline distT="0" distB="0" distL="0" distR="0">
            <wp:extent cx="5274310" cy="2547620"/>
            <wp:effectExtent l="0" t="0" r="8890" b="5080"/>
            <wp:docPr id="1027" name="图片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5274310" cy="254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5065E5" w:rsidRDefault="00C24083">
      <w:pPr>
        <w:pStyle w:val="a0"/>
        <w:numPr>
          <w:ilvl w:val="0"/>
          <w:numId w:val="2"/>
        </w:numPr>
        <w:spacing w:line="360" w:lineRule="auto"/>
        <w:ind w:left="720" w:hanging="720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5065E5">
        <w:rPr>
          <w:rFonts w:ascii="仿宋" w:eastAsia="仿宋" w:hAnsi="仿宋" w:cs="仿宋" w:hint="eastAsia"/>
          <w:b w:val="0"/>
          <w:sz w:val="24"/>
          <w:szCs w:val="24"/>
        </w:rPr>
        <w:t>【登录】界面中，分别输入【用户名】、【密码】和【验证码】</w:t>
      </w:r>
      <w:r w:rsidR="004753F2" w:rsidRPr="005065E5">
        <w:rPr>
          <w:rFonts w:ascii="仿宋" w:eastAsia="仿宋" w:hAnsi="仿宋" w:cs="仿宋" w:hint="eastAsia"/>
          <w:b w:val="0"/>
          <w:sz w:val="24"/>
          <w:szCs w:val="24"/>
        </w:rPr>
        <w:t>，验证码有效时间1</w:t>
      </w:r>
      <w:r w:rsidR="004753F2" w:rsidRPr="005065E5">
        <w:rPr>
          <w:rFonts w:ascii="仿宋" w:eastAsia="仿宋" w:hAnsi="仿宋" w:cs="仿宋"/>
          <w:b w:val="0"/>
          <w:sz w:val="24"/>
          <w:szCs w:val="24"/>
        </w:rPr>
        <w:t>20</w:t>
      </w:r>
      <w:r w:rsidR="004753F2" w:rsidRPr="005065E5">
        <w:rPr>
          <w:rFonts w:ascii="仿宋" w:eastAsia="仿宋" w:hAnsi="仿宋" w:cs="仿宋" w:hint="eastAsia"/>
          <w:b w:val="0"/>
          <w:sz w:val="24"/>
          <w:szCs w:val="24"/>
        </w:rPr>
        <w:t>秒，超过有效时间，点击图片刷新验证码。</w:t>
      </w:r>
      <w:r w:rsidR="005F4235" w:rsidRPr="005065E5">
        <w:rPr>
          <w:rFonts w:ascii="黑体" w:eastAsia="黑体" w:hAnsi="黑体" w:cs="仿宋" w:hint="eastAsia"/>
          <w:sz w:val="24"/>
          <w:szCs w:val="24"/>
        </w:rPr>
        <w:t>新增用户或</w:t>
      </w:r>
      <w:r w:rsidR="005065E5" w:rsidRPr="005065E5">
        <w:rPr>
          <w:rFonts w:ascii="黑体" w:eastAsia="黑体" w:hAnsi="黑体" w:cs="仿宋" w:hint="eastAsia"/>
          <w:sz w:val="24"/>
          <w:szCs w:val="24"/>
        </w:rPr>
        <w:t>忘记</w:t>
      </w:r>
      <w:r w:rsidR="005F4235" w:rsidRPr="005065E5">
        <w:rPr>
          <w:rFonts w:ascii="黑体" w:eastAsia="黑体" w:hAnsi="黑体" w:cs="仿宋" w:hint="eastAsia"/>
          <w:sz w:val="24"/>
          <w:szCs w:val="24"/>
        </w:rPr>
        <w:t>密码请联系本单位“系统管理员”，使用“单位管理员账号”（12位机构代码登录名）新增用户或</w:t>
      </w:r>
      <w:r w:rsidR="005065E5" w:rsidRPr="005065E5">
        <w:rPr>
          <w:rFonts w:ascii="黑体" w:eastAsia="黑体" w:hAnsi="黑体" w:cs="仿宋" w:hint="eastAsia"/>
          <w:sz w:val="24"/>
          <w:szCs w:val="24"/>
        </w:rPr>
        <w:t>重置</w:t>
      </w:r>
      <w:r w:rsidR="005F4235" w:rsidRPr="005065E5">
        <w:rPr>
          <w:rFonts w:ascii="黑体" w:eastAsia="黑体" w:hAnsi="黑体" w:cs="仿宋" w:hint="eastAsia"/>
          <w:sz w:val="24"/>
          <w:szCs w:val="24"/>
        </w:rPr>
        <w:t>密码。</w:t>
      </w:r>
    </w:p>
    <w:p w:rsidR="00501AA3" w:rsidRPr="00CB578D" w:rsidRDefault="004753F2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/>
          <w:noProof/>
          <w:sz w:val="24"/>
          <w:szCs w:val="24"/>
        </w:rPr>
        <w:drawing>
          <wp:inline distT="0" distB="0" distL="0" distR="0">
            <wp:extent cx="5274310" cy="2523490"/>
            <wp:effectExtent l="0" t="0" r="8890" b="3810"/>
            <wp:docPr id="1028" name="图片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5274310" cy="252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0"/>
        <w:numPr>
          <w:ilvl w:val="0"/>
          <w:numId w:val="2"/>
        </w:numPr>
        <w:spacing w:line="360" w:lineRule="auto"/>
        <w:ind w:left="720" w:hanging="720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>点击</w:t>
      </w:r>
      <w:r w:rsidR="00C24083">
        <w:rPr>
          <w:rFonts w:ascii="仿宋" w:eastAsia="仿宋" w:hAnsi="仿宋" w:cs="仿宋" w:hint="eastAsia"/>
          <w:b w:val="0"/>
          <w:bCs/>
          <w:sz w:val="24"/>
          <w:szCs w:val="24"/>
        </w:rPr>
        <w:t>【登录】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按钮。</w:t>
      </w:r>
    </w:p>
    <w:p w:rsidR="00501AA3" w:rsidRPr="00CB578D" w:rsidRDefault="004753F2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/>
          <w:noProof/>
          <w:sz w:val="24"/>
          <w:szCs w:val="24"/>
        </w:rPr>
        <w:lastRenderedPageBreak/>
        <w:drawing>
          <wp:inline distT="0" distB="0" distL="0" distR="0">
            <wp:extent cx="5274310" cy="2600960"/>
            <wp:effectExtent l="0" t="0" r="8890" b="2540"/>
            <wp:docPr id="1029" name="图片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0"/>
        <w:numPr>
          <w:ilvl w:val="0"/>
          <w:numId w:val="2"/>
        </w:numPr>
        <w:spacing w:line="360" w:lineRule="auto"/>
        <w:ind w:left="720" w:hanging="720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>管理</w:t>
      </w:r>
      <w:r w:rsidRPr="00CB578D">
        <w:rPr>
          <w:rFonts w:ascii="仿宋" w:eastAsia="仿宋" w:hAnsi="仿宋" w:cs="仿宋" w:hint="eastAsia"/>
          <w:b w:val="0"/>
          <w:bCs/>
          <w:sz w:val="24"/>
          <w:szCs w:val="24"/>
        </w:rPr>
        <w:t>部门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账号登录，登录成功，进入主界面，如下图。</w:t>
      </w:r>
    </w:p>
    <w:p w:rsidR="00501AA3" w:rsidRPr="00CB578D" w:rsidRDefault="004753F2">
      <w:pPr>
        <w:jc w:val="center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/>
          <w:noProof/>
          <w:sz w:val="24"/>
          <w:szCs w:val="24"/>
        </w:rPr>
        <w:drawing>
          <wp:inline distT="0" distB="0" distL="0" distR="0">
            <wp:extent cx="4975225" cy="1828800"/>
            <wp:effectExtent l="0" t="0" r="3175" b="0"/>
            <wp:docPr id="1030" name="图片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4975225" cy="18288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3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2</w:t>
      </w:r>
      <w:r w:rsidRPr="00CB578D">
        <w:rPr>
          <w:rFonts w:ascii="仿宋" w:eastAsia="仿宋" w:hAnsi="仿宋"/>
          <w:sz w:val="24"/>
          <w:szCs w:val="24"/>
        </w:rPr>
        <w:t>.1.2</w:t>
      </w:r>
      <w:r w:rsidRPr="00CB578D">
        <w:rPr>
          <w:rFonts w:ascii="仿宋" w:eastAsia="仿宋" w:hAnsi="仿宋" w:hint="eastAsia"/>
          <w:sz w:val="24"/>
          <w:szCs w:val="24"/>
        </w:rPr>
        <w:t>注意事项</w:t>
      </w:r>
    </w:p>
    <w:p w:rsidR="00501AA3" w:rsidRPr="00CB578D" w:rsidRDefault="004753F2">
      <w:pPr>
        <w:pStyle w:val="a0"/>
        <w:numPr>
          <w:ilvl w:val="0"/>
          <w:numId w:val="5"/>
        </w:numPr>
        <w:spacing w:line="360" w:lineRule="auto"/>
        <w:ind w:left="709" w:hanging="780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>议谷歌浏览器，搜狗浏览器、360浏览器等国内浏览器需极速模式。</w:t>
      </w:r>
    </w:p>
    <w:p w:rsidR="00501AA3" w:rsidRPr="00CB578D" w:rsidRDefault="004753F2">
      <w:pPr>
        <w:pStyle w:val="a0"/>
        <w:numPr>
          <w:ilvl w:val="0"/>
          <w:numId w:val="5"/>
        </w:numPr>
        <w:spacing w:line="360" w:lineRule="auto"/>
        <w:ind w:left="709" w:hanging="780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>首次登陆系统时，谷歌浏览器若出现如下：“您的连接不是私密连接”，点击</w:t>
      </w:r>
      <w:r w:rsidRPr="00CB578D">
        <w:rPr>
          <w:rFonts w:ascii="仿宋" w:eastAsia="仿宋" w:hAnsi="仿宋"/>
          <w:b w:val="0"/>
          <w:noProof/>
          <w:sz w:val="24"/>
          <w:szCs w:val="24"/>
        </w:rPr>
        <w:drawing>
          <wp:inline distT="0" distB="0" distL="0" distR="0">
            <wp:extent cx="387350" cy="240665"/>
            <wp:effectExtent l="0" t="0" r="6350" b="635"/>
            <wp:docPr id="1031" name="图片 27" descr="C:\Users\1\AppData\Local\Temp\WeChat Files\26ef09176ef105262ca3e623c2e622c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7"/>
                    <pic:cNvPicPr/>
                  </pic:nvPicPr>
                  <pic:blipFill>
                    <a:blip r:embed="rId13" cstate="print"/>
                    <a:srcRect l="11024" t="83027" r="81388" b="9797"/>
                    <a:stretch/>
                  </pic:blipFill>
                  <pic:spPr>
                    <a:xfrm>
                      <a:off x="0" y="0"/>
                      <a:ext cx="387350" cy="2406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，点击</w:t>
      </w:r>
      <w:r w:rsidR="00C24083">
        <w:rPr>
          <w:noProof/>
        </w:rPr>
        <w:drawing>
          <wp:inline distT="0" distB="0" distL="0" distR="0">
            <wp:extent cx="2457450" cy="304800"/>
            <wp:effectExtent l="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进入登陆界面。</w:t>
      </w:r>
    </w:p>
    <w:p w:rsidR="00501AA3" w:rsidRPr="00CB578D" w:rsidRDefault="00C24083">
      <w:pPr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>
            <wp:extent cx="2993366" cy="1939597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28717" cy="196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C24083">
      <w:pPr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2950234" cy="2583319"/>
            <wp:effectExtent l="0" t="0" r="2540" b="762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69403" cy="260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0"/>
        <w:numPr>
          <w:ilvl w:val="0"/>
          <w:numId w:val="6"/>
        </w:numPr>
        <w:spacing w:line="360" w:lineRule="auto"/>
        <w:jc w:val="left"/>
        <w:rPr>
          <w:rFonts w:ascii="仿宋" w:eastAsia="仿宋" w:hAnsi="仿宋"/>
          <w:b w:val="0"/>
          <w:sz w:val="24"/>
          <w:szCs w:val="24"/>
        </w:rPr>
      </w:pPr>
      <w:r w:rsidRPr="00CB578D">
        <w:rPr>
          <w:rFonts w:ascii="仿宋" w:eastAsia="仿宋" w:hAnsi="仿宋" w:hint="eastAsia"/>
          <w:b w:val="0"/>
          <w:sz w:val="24"/>
          <w:szCs w:val="24"/>
        </w:rPr>
        <w:t>首次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登录</w:t>
      </w:r>
      <w:r w:rsidRPr="00CB578D">
        <w:rPr>
          <w:rFonts w:ascii="仿宋" w:eastAsia="仿宋" w:hAnsi="仿宋" w:hint="eastAsia"/>
          <w:b w:val="0"/>
          <w:sz w:val="24"/>
          <w:szCs w:val="24"/>
        </w:rPr>
        <w:t>搜狗浏览器时，若出现安全提示，点击</w:t>
      </w:r>
      <w:r w:rsidRPr="00CB578D">
        <w:rPr>
          <w:rFonts w:ascii="仿宋" w:eastAsia="仿宋" w:hAnsi="仿宋"/>
          <w:b w:val="0"/>
          <w:noProof/>
          <w:sz w:val="24"/>
          <w:szCs w:val="24"/>
        </w:rPr>
        <w:drawing>
          <wp:inline distT="0" distB="0" distL="0" distR="0">
            <wp:extent cx="444500" cy="107950"/>
            <wp:effectExtent l="0" t="0" r="0" b="6350"/>
            <wp:docPr id="1035" name="图片 49" descr="C:\Users\1\AppData\Local\Temp\WeChat Files\86bfee04fd79f510e6f5a2af3ea178e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9"/>
                    <pic:cNvPicPr/>
                  </pic:nvPicPr>
                  <pic:blipFill>
                    <a:blip r:embed="rId17" cstate="print"/>
                    <a:srcRect l="53985" t="71977" r="39327" b="24760"/>
                    <a:stretch/>
                  </pic:blipFill>
                  <pic:spPr>
                    <a:xfrm>
                      <a:off x="0" y="0"/>
                      <a:ext cx="444500" cy="1079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578D">
        <w:rPr>
          <w:rFonts w:ascii="仿宋" w:eastAsia="仿宋" w:hAnsi="仿宋" w:hint="eastAsia"/>
          <w:b w:val="0"/>
          <w:sz w:val="24"/>
          <w:szCs w:val="24"/>
        </w:rPr>
        <w:t>继续进入登陆界面。</w:t>
      </w:r>
    </w:p>
    <w:p w:rsidR="00501AA3" w:rsidRPr="00CB578D" w:rsidRDefault="004753F2">
      <w:pPr>
        <w:jc w:val="center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/>
          <w:noProof/>
          <w:sz w:val="24"/>
          <w:szCs w:val="24"/>
        </w:rPr>
        <w:drawing>
          <wp:inline distT="0" distB="0" distL="0" distR="0">
            <wp:extent cx="1962149" cy="1123950"/>
            <wp:effectExtent l="0" t="0" r="6350" b="6350"/>
            <wp:docPr id="1036" name="图片 49" descr="C:\Users\1\AppData\Local\Temp\WeChat Files\86bfee04fd79f510e6f5a2af3ea178e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9"/>
                    <pic:cNvPicPr/>
                  </pic:nvPicPr>
                  <pic:blipFill>
                    <a:blip r:embed="rId17" cstate="print"/>
                    <a:srcRect l="48825" t="43570" r="21651" b="22457"/>
                    <a:stretch/>
                  </pic:blipFill>
                  <pic:spPr>
                    <a:xfrm>
                      <a:off x="0" y="0"/>
                      <a:ext cx="1962149" cy="11239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0"/>
        <w:numPr>
          <w:ilvl w:val="0"/>
          <w:numId w:val="6"/>
        </w:numPr>
        <w:spacing w:line="360" w:lineRule="auto"/>
        <w:jc w:val="left"/>
        <w:rPr>
          <w:rFonts w:ascii="仿宋" w:eastAsia="仿宋" w:hAnsi="仿宋"/>
          <w:b w:val="0"/>
          <w:sz w:val="24"/>
          <w:szCs w:val="24"/>
        </w:rPr>
      </w:pPr>
      <w:r w:rsidRPr="00CB578D">
        <w:rPr>
          <w:rFonts w:ascii="仿宋" w:eastAsia="仿宋" w:hAnsi="仿宋" w:hint="eastAsia"/>
          <w:b w:val="0"/>
          <w:sz w:val="24"/>
          <w:szCs w:val="24"/>
        </w:rPr>
        <w:t>输入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账号</w:t>
      </w:r>
      <w:r w:rsidR="00702730">
        <w:rPr>
          <w:rFonts w:ascii="仿宋" w:eastAsia="仿宋" w:hAnsi="仿宋" w:hint="eastAsia"/>
          <w:b w:val="0"/>
          <w:sz w:val="24"/>
          <w:szCs w:val="24"/>
        </w:rPr>
        <w:t>、密码和验证码</w:t>
      </w:r>
      <w:r w:rsidRPr="00CB578D">
        <w:rPr>
          <w:rFonts w:ascii="仿宋" w:eastAsia="仿宋" w:hAnsi="仿宋" w:hint="eastAsia"/>
          <w:b w:val="0"/>
          <w:sz w:val="24"/>
          <w:szCs w:val="24"/>
        </w:rPr>
        <w:t>。</w:t>
      </w:r>
    </w:p>
    <w:p w:rsidR="00501AA3" w:rsidRPr="00CB578D" w:rsidRDefault="00C24083">
      <w:pPr>
        <w:jc w:val="center"/>
        <w:rPr>
          <w:rFonts w:ascii="仿宋" w:eastAsia="仿宋" w:hAnsi="仿宋"/>
          <w:sz w:val="24"/>
          <w:szCs w:val="24"/>
        </w:rPr>
      </w:pPr>
      <w:r w:rsidRPr="003A24DD">
        <w:rPr>
          <w:noProof/>
        </w:rPr>
        <w:drawing>
          <wp:inline distT="0" distB="0" distL="0" distR="0">
            <wp:extent cx="5274310" cy="2547620"/>
            <wp:effectExtent l="0" t="0" r="2540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0"/>
        <w:numPr>
          <w:ilvl w:val="0"/>
          <w:numId w:val="6"/>
        </w:numPr>
        <w:spacing w:line="360" w:lineRule="auto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>首次</w:t>
      </w:r>
      <w:r w:rsidRPr="00CB578D">
        <w:rPr>
          <w:rFonts w:ascii="仿宋" w:eastAsia="仿宋" w:hAnsi="仿宋" w:cs="仿宋"/>
          <w:b w:val="0"/>
          <w:sz w:val="24"/>
          <w:szCs w:val="24"/>
        </w:rPr>
        <w:t>登录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时，弹出修改</w:t>
      </w:r>
      <w:r w:rsidRPr="00CB578D">
        <w:rPr>
          <w:rFonts w:ascii="仿宋" w:eastAsia="仿宋" w:hAnsi="仿宋" w:cs="仿宋"/>
          <w:b w:val="0"/>
          <w:sz w:val="24"/>
          <w:szCs w:val="24"/>
        </w:rPr>
        <w:t>密码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界面，</w:t>
      </w:r>
      <w:r w:rsidRPr="00CB578D">
        <w:rPr>
          <w:rFonts w:ascii="仿宋" w:eastAsia="仿宋" w:hAnsi="仿宋" w:cs="仿宋"/>
          <w:b w:val="0"/>
          <w:sz w:val="24"/>
          <w:szCs w:val="24"/>
        </w:rPr>
        <w:t>必须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修改</w:t>
      </w:r>
      <w:r w:rsidRPr="00CB578D">
        <w:rPr>
          <w:rFonts w:ascii="仿宋" w:eastAsia="仿宋" w:hAnsi="仿宋" w:cs="仿宋"/>
          <w:b w:val="0"/>
          <w:sz w:val="24"/>
          <w:szCs w:val="24"/>
        </w:rPr>
        <w:t>密码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后</w:t>
      </w:r>
      <w:r w:rsidRPr="00CB578D">
        <w:rPr>
          <w:rFonts w:ascii="仿宋" w:eastAsia="仿宋" w:hAnsi="仿宋" w:cs="仿宋"/>
          <w:b w:val="0"/>
          <w:sz w:val="24"/>
          <w:szCs w:val="24"/>
        </w:rPr>
        <w:t>才可继续使用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，</w:t>
      </w:r>
      <w:r w:rsidRPr="00CB578D">
        <w:rPr>
          <w:rFonts w:ascii="仿宋" w:eastAsia="仿宋" w:hAnsi="仿宋" w:cs="仿宋"/>
          <w:b w:val="0"/>
          <w:sz w:val="24"/>
          <w:szCs w:val="24"/>
        </w:rPr>
        <w:t>密码中需要有字符数字及符号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。</w:t>
      </w:r>
    </w:p>
    <w:p w:rsidR="00501AA3" w:rsidRPr="00CB578D" w:rsidRDefault="00C24083">
      <w:pPr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648200" cy="1809750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5065E5" w:rsidRDefault="004753F2">
      <w:pPr>
        <w:pStyle w:val="a0"/>
        <w:numPr>
          <w:ilvl w:val="0"/>
          <w:numId w:val="6"/>
        </w:numPr>
        <w:spacing w:line="360" w:lineRule="auto"/>
        <w:jc w:val="left"/>
        <w:rPr>
          <w:rFonts w:ascii="仿宋" w:eastAsia="仿宋" w:hAnsi="仿宋"/>
          <w:b w:val="0"/>
          <w:sz w:val="24"/>
          <w:szCs w:val="24"/>
        </w:rPr>
      </w:pPr>
      <w:r w:rsidRPr="005065E5">
        <w:rPr>
          <w:rFonts w:ascii="仿宋" w:eastAsia="仿宋" w:hAnsi="仿宋"/>
          <w:b w:val="0"/>
          <w:sz w:val="24"/>
          <w:szCs w:val="24"/>
        </w:rPr>
        <w:t>密码</w:t>
      </w:r>
      <w:r w:rsidRPr="005065E5">
        <w:rPr>
          <w:rFonts w:ascii="仿宋" w:eastAsia="仿宋" w:hAnsi="仿宋" w:cs="仿宋"/>
          <w:b w:val="0"/>
          <w:sz w:val="24"/>
          <w:szCs w:val="24"/>
        </w:rPr>
        <w:t>修改</w:t>
      </w:r>
      <w:r w:rsidRPr="005065E5">
        <w:rPr>
          <w:rFonts w:ascii="仿宋" w:eastAsia="仿宋" w:hAnsi="仿宋"/>
          <w:b w:val="0"/>
          <w:sz w:val="24"/>
          <w:szCs w:val="24"/>
        </w:rPr>
        <w:t>完成后重新登录</w:t>
      </w:r>
      <w:r w:rsidRPr="005065E5">
        <w:rPr>
          <w:rFonts w:ascii="仿宋" w:eastAsia="仿宋" w:hAnsi="仿宋" w:hint="eastAsia"/>
          <w:b w:val="0"/>
          <w:sz w:val="24"/>
          <w:szCs w:val="24"/>
        </w:rPr>
        <w:t>，进入管理部门采集系统界面，</w:t>
      </w:r>
      <w:r w:rsidRPr="005065E5">
        <w:rPr>
          <w:rFonts w:ascii="仿宋" w:eastAsia="仿宋" w:hAnsi="仿宋"/>
          <w:b w:val="0"/>
          <w:sz w:val="24"/>
          <w:szCs w:val="24"/>
        </w:rPr>
        <w:t>可以选择</w:t>
      </w:r>
      <w:r w:rsidRPr="005065E5">
        <w:rPr>
          <w:rFonts w:ascii="仿宋" w:eastAsia="仿宋" w:hAnsi="仿宋" w:hint="eastAsia"/>
          <w:b w:val="0"/>
          <w:sz w:val="24"/>
          <w:szCs w:val="24"/>
        </w:rPr>
        <w:t>需填报的项目。</w:t>
      </w:r>
      <w:r w:rsidR="005F4235" w:rsidRPr="005065E5">
        <w:rPr>
          <w:rFonts w:ascii="黑体" w:eastAsia="黑体" w:hAnsi="黑体" w:cs="仿宋" w:hint="eastAsia"/>
          <w:sz w:val="24"/>
          <w:szCs w:val="24"/>
        </w:rPr>
        <w:t>如果打开页面为“空白页”请联系本单位“系统管理员”，使用“单位管理员账号”（12位机构代码登录名）配置该用户的基建填报角色。</w:t>
      </w:r>
    </w:p>
    <w:p w:rsidR="00501AA3" w:rsidRPr="005065E5" w:rsidRDefault="00C24083">
      <w:pPr>
        <w:jc w:val="center"/>
        <w:rPr>
          <w:rFonts w:ascii="仿宋" w:eastAsia="仿宋" w:hAnsi="仿宋" w:hint="eastAsia"/>
          <w:sz w:val="24"/>
          <w:szCs w:val="24"/>
        </w:rPr>
      </w:pPr>
      <w:r w:rsidRPr="005065E5">
        <w:rPr>
          <w:rFonts w:ascii="仿宋" w:eastAsia="仿宋" w:hAnsi="仿宋"/>
          <w:noProof/>
        </w:rPr>
        <w:drawing>
          <wp:inline distT="0" distB="0" distL="0" distR="0">
            <wp:extent cx="5274310" cy="10477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5E5" w:rsidRPr="005065E5" w:rsidRDefault="005065E5" w:rsidP="005065E5">
      <w:pPr>
        <w:pStyle w:val="a0"/>
        <w:numPr>
          <w:ilvl w:val="0"/>
          <w:numId w:val="6"/>
        </w:numPr>
        <w:rPr>
          <w:rFonts w:ascii="仿宋" w:eastAsia="仿宋" w:hAnsi="仿宋" w:hint="eastAsia"/>
          <w:b w:val="0"/>
          <w:sz w:val="24"/>
          <w:szCs w:val="24"/>
        </w:rPr>
      </w:pPr>
      <w:r w:rsidRPr="005065E5">
        <w:rPr>
          <w:rFonts w:ascii="仿宋" w:eastAsia="仿宋" w:hAnsi="仿宋" w:hint="eastAsia"/>
          <w:b w:val="0"/>
          <w:sz w:val="24"/>
          <w:szCs w:val="24"/>
        </w:rPr>
        <w:t>设置基建填报角色</w:t>
      </w:r>
    </w:p>
    <w:p w:rsidR="005065E5" w:rsidRPr="005065E5" w:rsidRDefault="005065E5" w:rsidP="005065E5">
      <w:pPr>
        <w:pStyle w:val="a0"/>
        <w:ind w:firstLine="560"/>
        <w:rPr>
          <w:rFonts w:ascii="仿宋" w:eastAsia="仿宋" w:hAnsi="仿宋"/>
          <w:b w:val="0"/>
          <w:sz w:val="24"/>
          <w:szCs w:val="24"/>
        </w:rPr>
      </w:pPr>
      <w:r w:rsidRPr="005065E5">
        <w:rPr>
          <w:rFonts w:ascii="仿宋" w:eastAsia="仿宋" w:hAnsi="仿宋" w:cs="仿宋" w:hint="eastAsia"/>
          <w:b w:val="0"/>
          <w:sz w:val="24"/>
          <w:szCs w:val="24"/>
        </w:rPr>
        <w:t>使用“单位管理员账号”（12位机构代码登录名）打开</w:t>
      </w:r>
      <w:r w:rsidRPr="005065E5">
        <w:rPr>
          <w:rFonts w:ascii="仿宋" w:eastAsia="仿宋" w:hAnsi="仿宋" w:hint="eastAsia"/>
          <w:b w:val="0"/>
          <w:sz w:val="24"/>
          <w:szCs w:val="24"/>
        </w:rPr>
        <w:t>【用户权限管理】页面点击用户操作列【更多】--&gt;【设置角色】--&gt;【选择】</w:t>
      </w:r>
    </w:p>
    <w:p w:rsidR="005065E5" w:rsidRPr="005065E5" w:rsidRDefault="005065E5" w:rsidP="005065E5">
      <w:pPr>
        <w:jc w:val="center"/>
        <w:rPr>
          <w:rFonts w:ascii="仿宋" w:eastAsia="仿宋" w:hAnsi="仿宋"/>
          <w:sz w:val="24"/>
          <w:szCs w:val="24"/>
        </w:rPr>
      </w:pPr>
      <w:r w:rsidRPr="005065E5">
        <w:rPr>
          <w:rFonts w:ascii="仿宋" w:eastAsia="仿宋" w:hAnsi="仿宋"/>
          <w:sz w:val="24"/>
          <w:szCs w:val="24"/>
        </w:rPr>
        <w:drawing>
          <wp:inline distT="0" distB="0" distL="0" distR="0">
            <wp:extent cx="5274310" cy="1161415"/>
            <wp:effectExtent l="0" t="0" r="2540" b="635"/>
            <wp:docPr id="1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5E5" w:rsidRPr="005065E5" w:rsidRDefault="005065E5" w:rsidP="005065E5">
      <w:pPr>
        <w:pStyle w:val="a0"/>
        <w:ind w:firstLine="560"/>
        <w:rPr>
          <w:rFonts w:ascii="仿宋" w:eastAsia="仿宋" w:hAnsi="仿宋"/>
          <w:b w:val="0"/>
          <w:sz w:val="24"/>
          <w:szCs w:val="24"/>
        </w:rPr>
      </w:pPr>
      <w:r w:rsidRPr="005065E5">
        <w:rPr>
          <w:rFonts w:ascii="仿宋" w:eastAsia="仿宋" w:hAnsi="仿宋" w:hint="eastAsia"/>
          <w:b w:val="0"/>
          <w:sz w:val="24"/>
          <w:szCs w:val="24"/>
        </w:rPr>
        <w:t>在【设置角色】窗口中依次选择系统、对应年份的项目，在下方勾选角色名称为“20XX年基建统计-部门填报”，即可设置成功。赋予角色后，点击【关闭】离开角色页面。</w:t>
      </w:r>
    </w:p>
    <w:p w:rsidR="005065E5" w:rsidRPr="005065E5" w:rsidRDefault="005065E5" w:rsidP="005065E5">
      <w:pPr>
        <w:rPr>
          <w:rFonts w:ascii="仿宋" w:eastAsia="仿宋" w:hAnsi="仿宋"/>
          <w:b/>
          <w:szCs w:val="24"/>
        </w:rPr>
      </w:pPr>
      <w:r w:rsidRPr="005065E5">
        <w:rPr>
          <w:rFonts w:ascii="仿宋" w:eastAsia="仿宋" w:hAnsi="仿宋"/>
          <w:sz w:val="24"/>
          <w:szCs w:val="24"/>
        </w:rPr>
        <w:drawing>
          <wp:inline distT="0" distB="0" distL="0" distR="0">
            <wp:extent cx="5274310" cy="734023"/>
            <wp:effectExtent l="19050" t="0" r="2540" b="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4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5E5" w:rsidRPr="005065E5" w:rsidRDefault="005065E5" w:rsidP="005065E5">
      <w:pPr>
        <w:rPr>
          <w:rFonts w:ascii="仿宋" w:eastAsia="仿宋" w:hAnsi="仿宋"/>
          <w:sz w:val="24"/>
          <w:szCs w:val="24"/>
        </w:rPr>
      </w:pPr>
      <w:r w:rsidRPr="005065E5">
        <w:rPr>
          <w:rFonts w:ascii="仿宋" w:eastAsia="仿宋" w:hAnsi="仿宋" w:hint="eastAsia"/>
          <w:sz w:val="24"/>
          <w:szCs w:val="24"/>
        </w:rPr>
        <w:t>注： 角色配置完成后，需关闭并重新打开浏览器的方可生效。</w:t>
      </w:r>
    </w:p>
    <w:p w:rsidR="00501AA3" w:rsidRPr="00CB578D" w:rsidRDefault="004753F2">
      <w:pPr>
        <w:pStyle w:val="2"/>
        <w:rPr>
          <w:rFonts w:ascii="仿宋" w:eastAsia="仿宋" w:hAnsi="仿宋"/>
          <w:sz w:val="24"/>
          <w:szCs w:val="24"/>
        </w:rPr>
      </w:pPr>
      <w:bookmarkStart w:id="1" w:name="_Toc1375"/>
      <w:bookmarkStart w:id="2" w:name="_Toc3355"/>
      <w:bookmarkStart w:id="3" w:name="_Toc23212"/>
      <w:bookmarkStart w:id="4" w:name="_Toc31756_WPSOffice_Level3"/>
      <w:bookmarkStart w:id="5" w:name="_Toc28493"/>
      <w:bookmarkStart w:id="6" w:name="_Toc3852"/>
      <w:bookmarkStart w:id="7" w:name="_Toc2857"/>
      <w:bookmarkStart w:id="8" w:name="_Toc5162"/>
      <w:bookmarkStart w:id="9" w:name="_Toc6345_WPSOffice_Level3"/>
      <w:bookmarkStart w:id="10" w:name="_Toc29633"/>
      <w:bookmarkStart w:id="11" w:name="_Toc22370"/>
      <w:bookmarkStart w:id="12" w:name="_Toc13786"/>
      <w:bookmarkStart w:id="13" w:name="_Toc42618609"/>
      <w:bookmarkStart w:id="14" w:name="_Toc13506"/>
      <w:bookmarkStart w:id="15" w:name="_Toc10508"/>
      <w:bookmarkStart w:id="16" w:name="_Toc9977"/>
      <w:bookmarkStart w:id="17" w:name="_Toc25214"/>
      <w:bookmarkStart w:id="18" w:name="_Toc14101_WPSOffice_Level3"/>
      <w:bookmarkStart w:id="19" w:name="_Toc6415"/>
      <w:bookmarkStart w:id="20" w:name="_Toc5532"/>
      <w:r w:rsidRPr="00CB578D">
        <w:rPr>
          <w:rFonts w:ascii="仿宋" w:eastAsia="仿宋" w:hAnsi="仿宋" w:hint="eastAsia"/>
          <w:sz w:val="24"/>
          <w:szCs w:val="24"/>
        </w:rPr>
        <w:t>2.2系统退出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501AA3" w:rsidRPr="00CB578D" w:rsidRDefault="004753F2">
      <w:pPr>
        <w:pStyle w:val="a0"/>
        <w:numPr>
          <w:ilvl w:val="0"/>
          <w:numId w:val="7"/>
        </w:numPr>
        <w:spacing w:line="360" w:lineRule="auto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 xml:space="preserve">点击右上角 </w:t>
      </w:r>
      <w:r w:rsidRPr="00CB578D">
        <w:rPr>
          <w:rFonts w:ascii="仿宋" w:eastAsia="仿宋" w:hAnsi="仿宋" w:cs="仿宋" w:hint="eastAsia"/>
          <w:b w:val="0"/>
          <w:bCs/>
          <w:sz w:val="24"/>
          <w:szCs w:val="24"/>
        </w:rPr>
        <w:t xml:space="preserve">图标 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按钮</w:t>
      </w:r>
      <w:r w:rsidRPr="00CB578D">
        <w:rPr>
          <w:rFonts w:ascii="仿宋" w:eastAsia="仿宋" w:hAnsi="仿宋"/>
          <w:b w:val="0"/>
          <w:noProof/>
          <w:sz w:val="24"/>
          <w:szCs w:val="24"/>
        </w:rPr>
        <w:drawing>
          <wp:inline distT="0" distB="0" distL="0" distR="0">
            <wp:extent cx="271780" cy="248920"/>
            <wp:effectExtent l="0" t="0" r="7620" b="5080"/>
            <wp:docPr id="1040" name="图片 2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42"/>
                    <pic:cNvPicPr/>
                  </pic:nvPicPr>
                  <pic:blipFill>
                    <a:blip r:embed="rId22" cstate="print"/>
                    <a:srcRect/>
                    <a:stretch/>
                  </pic:blipFill>
                  <pic:spPr>
                    <a:xfrm>
                      <a:off x="0" y="0"/>
                      <a:ext cx="27178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。</w:t>
      </w:r>
      <w:r w:rsidR="00C24083" w:rsidRPr="00CB578D">
        <w:rPr>
          <w:rFonts w:ascii="仿宋" w:eastAsia="仿宋" w:hAnsi="仿宋" w:cs="仿宋" w:hint="eastAsia"/>
          <w:b w:val="0"/>
          <w:sz w:val="24"/>
          <w:szCs w:val="24"/>
        </w:rPr>
        <w:t>点击‘退出登录’成功后，回到登录页面。</w:t>
      </w:r>
    </w:p>
    <w:p w:rsidR="00501AA3" w:rsidRPr="00C24083" w:rsidRDefault="00C24083" w:rsidP="00C24083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1082675"/>
            <wp:effectExtent l="0" t="0" r="254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/>
          <w:noProof/>
          <w:sz w:val="24"/>
          <w:szCs w:val="24"/>
        </w:rPr>
        <w:drawing>
          <wp:inline distT="0" distB="0" distL="0" distR="0">
            <wp:extent cx="3750310" cy="1869440"/>
            <wp:effectExtent l="0" t="0" r="8890" b="10160"/>
            <wp:docPr id="1043" name="图片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/>
                  </pic:nvPicPr>
                  <pic:blipFill>
                    <a:blip r:embed="rId24" cstate="print"/>
                    <a:srcRect/>
                    <a:stretch/>
                  </pic:blipFill>
                  <pic:spPr>
                    <a:xfrm>
                      <a:off x="0" y="0"/>
                      <a:ext cx="3750310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2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2.3</w:t>
      </w:r>
      <w:r w:rsidRPr="00CB578D">
        <w:rPr>
          <w:rFonts w:ascii="仿宋" w:eastAsia="仿宋" w:hAnsi="仿宋"/>
          <w:sz w:val="24"/>
          <w:szCs w:val="24"/>
        </w:rPr>
        <w:t>重置密码</w:t>
      </w:r>
    </w:p>
    <w:p w:rsidR="00501AA3" w:rsidRPr="00CB578D" w:rsidRDefault="004753F2">
      <w:pPr>
        <w:pStyle w:val="a0"/>
        <w:numPr>
          <w:ilvl w:val="0"/>
          <w:numId w:val="8"/>
        </w:numPr>
        <w:spacing w:line="360" w:lineRule="auto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/>
          <w:b w:val="0"/>
          <w:sz w:val="24"/>
          <w:szCs w:val="24"/>
        </w:rPr>
        <w:t>登陆管理部门账号后，可以看到系统管理选项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，点击</w:t>
      </w:r>
      <w:r w:rsidR="00C24083">
        <w:rPr>
          <w:rFonts w:ascii="仿宋" w:eastAsia="仿宋" w:hAnsi="仿宋" w:cs="仿宋" w:hint="eastAsia"/>
          <w:b w:val="0"/>
          <w:sz w:val="24"/>
          <w:szCs w:val="24"/>
        </w:rPr>
        <w:t>【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系统管理</w:t>
      </w:r>
      <w:r w:rsidR="00C24083">
        <w:rPr>
          <w:rFonts w:ascii="仿宋" w:eastAsia="仿宋" w:hAnsi="仿宋" w:cs="仿宋" w:hint="eastAsia"/>
          <w:b w:val="0"/>
          <w:sz w:val="24"/>
          <w:szCs w:val="24"/>
        </w:rPr>
        <w:t>】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→</w:t>
      </w:r>
      <w:r w:rsidR="00C24083">
        <w:rPr>
          <w:rFonts w:ascii="仿宋" w:eastAsia="仿宋" w:hAnsi="仿宋" w:cs="仿宋" w:hint="eastAsia"/>
          <w:b w:val="0"/>
          <w:sz w:val="24"/>
          <w:szCs w:val="24"/>
        </w:rPr>
        <w:t>【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账户权限管理</w:t>
      </w:r>
      <w:r w:rsidR="00C24083">
        <w:rPr>
          <w:rFonts w:ascii="仿宋" w:eastAsia="仿宋" w:hAnsi="仿宋" w:cs="仿宋" w:hint="eastAsia"/>
          <w:b w:val="0"/>
          <w:sz w:val="24"/>
          <w:szCs w:val="24"/>
        </w:rPr>
        <w:t>】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。</w:t>
      </w:r>
    </w:p>
    <w:p w:rsidR="00501AA3" w:rsidRPr="00CB578D" w:rsidRDefault="00C24083">
      <w:pPr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>
            <wp:extent cx="4088921" cy="2619942"/>
            <wp:effectExtent l="0" t="0" r="698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15082" cy="263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0"/>
        <w:numPr>
          <w:ilvl w:val="0"/>
          <w:numId w:val="8"/>
        </w:numPr>
        <w:spacing w:line="360" w:lineRule="auto"/>
        <w:jc w:val="left"/>
        <w:rPr>
          <w:rFonts w:ascii="仿宋" w:eastAsia="仿宋" w:hAnsi="仿宋"/>
          <w:b w:val="0"/>
          <w:sz w:val="24"/>
          <w:szCs w:val="24"/>
        </w:rPr>
      </w:pPr>
      <w:r w:rsidRPr="00CB578D">
        <w:rPr>
          <w:rFonts w:ascii="仿宋" w:eastAsia="仿宋" w:hAnsi="仿宋" w:hint="eastAsia"/>
          <w:b w:val="0"/>
          <w:sz w:val="24"/>
          <w:szCs w:val="24"/>
        </w:rPr>
        <w:t>通过账户名称或采集机构名称查询指定学校或单位，点击重置密码。</w:t>
      </w:r>
    </w:p>
    <w:p w:rsidR="00501AA3" w:rsidRPr="00CB578D" w:rsidRDefault="00C24083">
      <w:pPr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908050"/>
            <wp:effectExtent l="0" t="0" r="254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2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lastRenderedPageBreak/>
        <w:t>2.4修改密码</w:t>
      </w:r>
    </w:p>
    <w:p w:rsidR="00501AA3" w:rsidRPr="00CB578D" w:rsidRDefault="004753F2">
      <w:pPr>
        <w:pStyle w:val="a0"/>
        <w:numPr>
          <w:ilvl w:val="0"/>
          <w:numId w:val="3"/>
        </w:numPr>
        <w:spacing w:before="156" w:after="156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 xml:space="preserve">点击图标 按钮 </w:t>
      </w:r>
      <w:r w:rsidRPr="00CB578D">
        <w:rPr>
          <w:rFonts w:ascii="仿宋" w:eastAsia="仿宋" w:hAnsi="仿宋"/>
          <w:b w:val="0"/>
          <w:noProof/>
          <w:sz w:val="24"/>
          <w:szCs w:val="24"/>
        </w:rPr>
        <w:drawing>
          <wp:inline distT="0" distB="0" distL="0" distR="0">
            <wp:extent cx="447675" cy="409575"/>
            <wp:effectExtent l="0" t="0" r="9525" b="9525"/>
            <wp:docPr id="1046" name="图片 2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25"/>
                    <pic:cNvPicPr/>
                  </pic:nvPicPr>
                  <pic:blipFill>
                    <a:blip r:embed="rId22" cstate="print"/>
                    <a:srcRect/>
                    <a:stretch/>
                  </pic:blipFill>
                  <pic:spPr>
                    <a:xfrm>
                      <a:off x="0" y="0"/>
                      <a:ext cx="4476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。</w:t>
      </w:r>
    </w:p>
    <w:p w:rsidR="00501AA3" w:rsidRPr="00CB578D" w:rsidRDefault="00C24083">
      <w:pPr>
        <w:spacing w:before="156" w:after="156"/>
        <w:ind w:firstLineChars="47" w:firstLine="99"/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14871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4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0"/>
        <w:numPr>
          <w:ilvl w:val="0"/>
          <w:numId w:val="3"/>
        </w:numPr>
        <w:spacing w:before="156" w:after="156"/>
        <w:rPr>
          <w:rFonts w:ascii="仿宋" w:eastAsia="仿宋" w:hAnsi="仿宋"/>
          <w:b w:val="0"/>
          <w:sz w:val="24"/>
          <w:szCs w:val="24"/>
        </w:rPr>
      </w:pPr>
      <w:r w:rsidRPr="00CB578D">
        <w:rPr>
          <w:rFonts w:ascii="仿宋" w:eastAsia="仿宋" w:hAnsi="仿宋" w:hint="eastAsia"/>
          <w:b w:val="0"/>
          <w:sz w:val="24"/>
          <w:szCs w:val="24"/>
        </w:rPr>
        <w:t>点击修改密码菜单，弹出修改密码页面，进行密码修改。</w:t>
      </w:r>
    </w:p>
    <w:p w:rsidR="00501AA3" w:rsidRPr="00CB578D" w:rsidRDefault="00C24083">
      <w:pPr>
        <w:pStyle w:val="a9"/>
        <w:spacing w:before="156" w:after="156"/>
        <w:ind w:left="240" w:firstLineChars="0" w:firstLine="0"/>
        <w:jc w:val="center"/>
        <w:rPr>
          <w:rFonts w:ascii="仿宋" w:eastAsia="仿宋" w:hAnsi="仿宋"/>
          <w:sz w:val="24"/>
          <w:szCs w:val="24"/>
        </w:rPr>
      </w:pPr>
      <w:bookmarkStart w:id="21" w:name="_Toc26970"/>
      <w:r>
        <w:rPr>
          <w:noProof/>
        </w:rPr>
        <w:drawing>
          <wp:inline distT="0" distB="0" distL="0" distR="0">
            <wp:extent cx="4494363" cy="2068078"/>
            <wp:effectExtent l="0" t="0" r="1905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19502" cy="2079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1"/>
    <w:p w:rsidR="00501AA3" w:rsidRPr="00CB578D" w:rsidRDefault="004753F2">
      <w:pPr>
        <w:pStyle w:val="1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3、</w:t>
      </w:r>
      <w:r w:rsidR="0009050F">
        <w:rPr>
          <w:rFonts w:ascii="仿宋" w:eastAsia="仿宋" w:hAnsi="仿宋" w:hint="eastAsia"/>
          <w:sz w:val="24"/>
          <w:szCs w:val="24"/>
        </w:rPr>
        <w:t>打开统计项目</w:t>
      </w:r>
    </w:p>
    <w:p w:rsidR="00501AA3" w:rsidRPr="00CB578D" w:rsidRDefault="004753F2">
      <w:pPr>
        <w:pStyle w:val="a0"/>
        <w:numPr>
          <w:ilvl w:val="0"/>
          <w:numId w:val="9"/>
        </w:numPr>
        <w:spacing w:before="156" w:after="156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>账号登录后，页面如下图。</w:t>
      </w:r>
      <w:r w:rsidR="00C24083" w:rsidRPr="00CB578D">
        <w:rPr>
          <w:rFonts w:ascii="仿宋" w:eastAsia="仿宋" w:hAnsi="仿宋" w:cs="仿宋" w:hint="eastAsia"/>
          <w:b w:val="0"/>
          <w:sz w:val="24"/>
          <w:szCs w:val="24"/>
        </w:rPr>
        <w:t>点击界面红色方框标注的蓝色方框。</w:t>
      </w:r>
      <w:r w:rsidR="00C24083">
        <w:rPr>
          <w:rFonts w:ascii="仿宋" w:eastAsia="仿宋" w:hAnsi="仿宋" w:cs="仿宋" w:hint="eastAsia"/>
          <w:b w:val="0"/>
          <w:sz w:val="24"/>
          <w:szCs w:val="24"/>
        </w:rPr>
        <w:t>选择要进入的统计项目</w:t>
      </w:r>
    </w:p>
    <w:p w:rsidR="00501AA3" w:rsidRPr="00CB578D" w:rsidRDefault="00C24083" w:rsidP="00C24083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04775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0"/>
        <w:numPr>
          <w:ilvl w:val="0"/>
          <w:numId w:val="9"/>
        </w:numPr>
        <w:spacing w:line="360" w:lineRule="auto"/>
        <w:jc w:val="left"/>
        <w:rPr>
          <w:rFonts w:ascii="仿宋" w:eastAsia="仿宋" w:hAnsi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>系统会跳转至项目的采集子系统</w:t>
      </w:r>
      <w:r w:rsidRPr="00CB578D">
        <w:rPr>
          <w:rFonts w:ascii="仿宋" w:eastAsia="仿宋" w:hAnsi="仿宋" w:hint="eastAsia"/>
          <w:b w:val="0"/>
          <w:bCs/>
          <w:sz w:val="24"/>
          <w:szCs w:val="24"/>
        </w:rPr>
        <w:t>默认打开采集录入页面。</w:t>
      </w:r>
    </w:p>
    <w:p w:rsidR="00501AA3" w:rsidRPr="00CB578D" w:rsidRDefault="00C24083">
      <w:pPr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011680"/>
            <wp:effectExtent l="0" t="0" r="2540" b="76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2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 xml:space="preserve">.1  </w:t>
      </w:r>
      <w:r w:rsidRPr="00CB578D">
        <w:rPr>
          <w:rFonts w:ascii="仿宋" w:eastAsia="仿宋" w:hAnsi="仿宋" w:hint="eastAsia"/>
          <w:sz w:val="24"/>
          <w:szCs w:val="24"/>
        </w:rPr>
        <w:t>采集录入</w:t>
      </w:r>
    </w:p>
    <w:p w:rsidR="00501AA3" w:rsidRDefault="004753F2">
      <w:pPr>
        <w:pStyle w:val="a0"/>
        <w:numPr>
          <w:ilvl w:val="0"/>
          <w:numId w:val="10"/>
        </w:numPr>
        <w:spacing w:line="360" w:lineRule="auto"/>
        <w:jc w:val="left"/>
        <w:rPr>
          <w:rFonts w:ascii="仿宋" w:eastAsia="仿宋" w:hAnsi="仿宋"/>
          <w:b w:val="0"/>
          <w:sz w:val="24"/>
          <w:szCs w:val="24"/>
        </w:rPr>
      </w:pPr>
      <w:r w:rsidRPr="00CB578D">
        <w:rPr>
          <w:rFonts w:ascii="仿宋" w:eastAsia="仿宋" w:hAnsi="仿宋" w:hint="eastAsia"/>
          <w:b w:val="0"/>
          <w:sz w:val="24"/>
          <w:szCs w:val="24"/>
        </w:rPr>
        <w:t>账号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登录</w:t>
      </w:r>
      <w:r w:rsidRPr="00CB578D">
        <w:rPr>
          <w:rFonts w:ascii="仿宋" w:eastAsia="仿宋" w:hAnsi="仿宋" w:hint="eastAsia"/>
          <w:b w:val="0"/>
          <w:sz w:val="24"/>
          <w:szCs w:val="24"/>
        </w:rPr>
        <w:t>后，系统默认报表列表的第一张报表。</w:t>
      </w:r>
    </w:p>
    <w:p w:rsidR="00B45499" w:rsidRPr="00B45499" w:rsidRDefault="00B45499" w:rsidP="00B45499">
      <w:pPr>
        <w:pStyle w:val="a0"/>
        <w:spacing w:line="360" w:lineRule="auto"/>
        <w:ind w:left="960"/>
        <w:jc w:val="left"/>
        <w:rPr>
          <w:rFonts w:ascii="仿宋" w:eastAsia="仿宋" w:hAnsi="仿宋"/>
          <w:b w:val="0"/>
          <w:sz w:val="24"/>
          <w:szCs w:val="24"/>
        </w:rPr>
      </w:pPr>
      <w:r w:rsidRPr="00B45499">
        <w:rPr>
          <w:rFonts w:ascii="仿宋" w:eastAsia="仿宋" w:hAnsi="仿宋" w:hint="eastAsia"/>
          <w:b w:val="0"/>
          <w:sz w:val="24"/>
          <w:szCs w:val="24"/>
        </w:rPr>
        <w:t>注意：</w:t>
      </w:r>
      <w:r>
        <w:rPr>
          <w:rFonts w:ascii="仿宋" w:eastAsia="仿宋" w:hAnsi="仿宋" w:hint="eastAsia"/>
          <w:b w:val="0"/>
          <w:sz w:val="24"/>
          <w:szCs w:val="24"/>
        </w:rPr>
        <w:t>教育管理部门用户只需填写一张封面表。</w:t>
      </w:r>
    </w:p>
    <w:p w:rsidR="00501AA3" w:rsidRPr="00CB578D" w:rsidRDefault="00C24083">
      <w:pPr>
        <w:spacing w:before="156" w:after="156"/>
        <w:ind w:firstLine="210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011680"/>
            <wp:effectExtent l="0" t="0" r="2540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0"/>
        <w:numPr>
          <w:ilvl w:val="0"/>
          <w:numId w:val="10"/>
        </w:numPr>
        <w:spacing w:line="360" w:lineRule="auto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>点击界面报表中空白单元格，填报数据：白色单元格为输入区，正常填报；蓝色为计算区，</w:t>
      </w:r>
      <w:r w:rsidRPr="00CB578D">
        <w:rPr>
          <w:rFonts w:ascii="仿宋" w:eastAsia="仿宋" w:hAnsi="仿宋" w:hint="eastAsia"/>
          <w:b w:val="0"/>
          <w:sz w:val="24"/>
          <w:szCs w:val="24"/>
        </w:rPr>
        <w:t>根据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设定好的计算公式，自动计算出结果；浅蓝色为引用区，意思是此单元格的指标是从其他报表引用的，不需要进行填写。引用格的值会跟随被引用的单元格数值变化。</w:t>
      </w:r>
    </w:p>
    <w:p w:rsidR="00501AA3" w:rsidRPr="00CB578D" w:rsidRDefault="00C24083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011680"/>
            <wp:effectExtent l="0" t="0" r="2540" b="762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0"/>
        <w:numPr>
          <w:ilvl w:val="0"/>
          <w:numId w:val="10"/>
        </w:numPr>
        <w:spacing w:line="360" w:lineRule="auto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>填报完成一张报表，点击“保存”按钮，保存填报数据。</w:t>
      </w:r>
    </w:p>
    <w:p w:rsidR="00501AA3" w:rsidRPr="00CB578D" w:rsidRDefault="00B45499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>
            <wp:extent cx="4157933" cy="2203114"/>
            <wp:effectExtent l="0" t="0" r="0" b="698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166179" cy="2207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3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.1.1</w:t>
      </w:r>
      <w:r w:rsidRPr="00CB578D">
        <w:rPr>
          <w:rFonts w:ascii="仿宋" w:eastAsia="仿宋" w:hAnsi="仿宋" w:hint="eastAsia"/>
          <w:sz w:val="24"/>
          <w:szCs w:val="24"/>
        </w:rPr>
        <w:t>校验</w:t>
      </w:r>
    </w:p>
    <w:p w:rsidR="00501AA3" w:rsidRPr="00CB578D" w:rsidRDefault="004753F2">
      <w:pPr>
        <w:pStyle w:val="a0"/>
        <w:numPr>
          <w:ilvl w:val="0"/>
          <w:numId w:val="11"/>
        </w:numPr>
        <w:spacing w:line="360" w:lineRule="auto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>点</w:t>
      </w:r>
      <w:r w:rsidRPr="00CB578D">
        <w:rPr>
          <w:rFonts w:ascii="仿宋" w:eastAsia="仿宋" w:hAnsi="仿宋" w:cs="仿宋" w:hint="eastAsia"/>
          <w:b w:val="0"/>
          <w:bCs/>
          <w:sz w:val="24"/>
          <w:szCs w:val="24"/>
        </w:rPr>
        <w:t>击“校验”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按钮，弹出校验框。</w:t>
      </w:r>
    </w:p>
    <w:p w:rsidR="00501AA3" w:rsidRPr="00CB578D" w:rsidRDefault="00B45499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38252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0"/>
        <w:spacing w:before="156" w:after="156"/>
        <w:ind w:left="960"/>
        <w:rPr>
          <w:rFonts w:ascii="仿宋" w:eastAsia="仿宋" w:hAnsi="仿宋" w:cs="仿宋"/>
          <w:b w:val="0"/>
          <w:bCs/>
          <w:sz w:val="24"/>
          <w:szCs w:val="24"/>
        </w:rPr>
      </w:pPr>
      <w:r w:rsidRPr="00CB578D">
        <w:rPr>
          <w:rFonts w:ascii="仿宋" w:eastAsia="仿宋" w:hAnsi="仿宋" w:cs="仿宋" w:hint="eastAsia"/>
          <w:bCs/>
          <w:sz w:val="24"/>
          <w:szCs w:val="24"/>
        </w:rPr>
        <w:lastRenderedPageBreak/>
        <w:t>注意：</w:t>
      </w:r>
      <w:r w:rsidRPr="00CB578D">
        <w:rPr>
          <w:rFonts w:ascii="仿宋" w:eastAsia="仿宋" w:hAnsi="仿宋" w:cs="仿宋" w:hint="eastAsia"/>
          <w:b w:val="0"/>
          <w:bCs/>
          <w:sz w:val="24"/>
          <w:szCs w:val="24"/>
        </w:rPr>
        <w:t>校验是直接针对学校中的所有要填报的报表进行校验，刷新校验状态，需要关闭弹出框，然后重新打开弹出框。</w:t>
      </w:r>
    </w:p>
    <w:p w:rsidR="00501AA3" w:rsidRPr="00CB578D" w:rsidRDefault="004753F2">
      <w:pPr>
        <w:pStyle w:val="a0"/>
        <w:numPr>
          <w:ilvl w:val="0"/>
          <w:numId w:val="11"/>
        </w:numPr>
        <w:spacing w:line="360" w:lineRule="auto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bCs/>
          <w:sz w:val="24"/>
          <w:szCs w:val="24"/>
        </w:rPr>
        <w:t>点击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【校验】按钮，开始报表校验，</w:t>
      </w:r>
      <w:r w:rsidRPr="00CB578D">
        <w:rPr>
          <w:rFonts w:ascii="仿宋" w:eastAsia="仿宋" w:hAnsi="仿宋" w:hint="eastAsia"/>
          <w:b w:val="0"/>
          <w:sz w:val="24"/>
          <w:szCs w:val="24"/>
        </w:rPr>
        <w:t>校验时，进度条每5秒自动刷新一次进度，校验完成后才能继续点击校验进行二次校验，校验完成后，会返回 逻辑校验未通过总数量、经验校验未通过总数量。</w:t>
      </w:r>
    </w:p>
    <w:p w:rsidR="00501AA3" w:rsidRPr="00CB578D" w:rsidRDefault="00B45499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3005455"/>
            <wp:effectExtent l="0" t="0" r="2540" b="444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0"/>
        <w:numPr>
          <w:ilvl w:val="0"/>
          <w:numId w:val="11"/>
        </w:numPr>
        <w:spacing w:line="360" w:lineRule="auto"/>
        <w:jc w:val="left"/>
        <w:rPr>
          <w:rFonts w:ascii="仿宋" w:eastAsia="仿宋" w:hAnsi="仿宋"/>
          <w:b w:val="0"/>
          <w:sz w:val="24"/>
          <w:szCs w:val="24"/>
        </w:rPr>
      </w:pPr>
      <w:r w:rsidRPr="00CB578D">
        <w:rPr>
          <w:rFonts w:ascii="仿宋" w:eastAsia="仿宋" w:hAnsi="仿宋" w:hint="eastAsia"/>
          <w:b w:val="0"/>
          <w:sz w:val="24"/>
          <w:szCs w:val="24"/>
        </w:rPr>
        <w:t>校验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完成</w:t>
      </w:r>
      <w:r w:rsidRPr="00CB578D">
        <w:rPr>
          <w:rFonts w:ascii="仿宋" w:eastAsia="仿宋" w:hAnsi="仿宋" w:hint="eastAsia"/>
          <w:b w:val="0"/>
          <w:sz w:val="24"/>
          <w:szCs w:val="24"/>
        </w:rPr>
        <w:t>后，校验结果按照对应的展示报表分类型展示在结果列表中。</w:t>
      </w:r>
    </w:p>
    <w:p w:rsidR="00501AA3" w:rsidRPr="00CB578D" w:rsidRDefault="00B45499">
      <w:pPr>
        <w:pStyle w:val="a9"/>
        <w:spacing w:before="156" w:after="156"/>
        <w:ind w:left="420" w:firstLineChars="0" w:firstLine="0"/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3079115"/>
            <wp:effectExtent l="0" t="0" r="2540" b="698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3"/>
        <w:rPr>
          <w:rFonts w:ascii="仿宋" w:eastAsia="仿宋" w:hAnsi="仿宋" w:cs="黑体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lastRenderedPageBreak/>
        <w:t>3</w:t>
      </w:r>
      <w:r w:rsidRPr="00CB578D">
        <w:rPr>
          <w:rFonts w:ascii="仿宋" w:eastAsia="仿宋" w:hAnsi="仿宋"/>
          <w:sz w:val="24"/>
          <w:szCs w:val="24"/>
        </w:rPr>
        <w:t>.1.3</w:t>
      </w:r>
      <w:r w:rsidRPr="00CB578D">
        <w:rPr>
          <w:rFonts w:ascii="仿宋" w:eastAsia="仿宋" w:hAnsi="仿宋" w:cs="黑体" w:hint="eastAsia"/>
          <w:sz w:val="24"/>
          <w:szCs w:val="24"/>
        </w:rPr>
        <w:t>清除</w:t>
      </w:r>
    </w:p>
    <w:p w:rsidR="00501AA3" w:rsidRPr="00B45499" w:rsidRDefault="00B45499" w:rsidP="00B45499">
      <w:pPr>
        <w:pStyle w:val="a0"/>
        <w:numPr>
          <w:ilvl w:val="0"/>
          <w:numId w:val="13"/>
        </w:numPr>
        <w:spacing w:line="360" w:lineRule="auto"/>
        <w:jc w:val="left"/>
        <w:rPr>
          <w:rFonts w:ascii="仿宋" w:eastAsia="仿宋" w:hAnsi="仿宋" w:cs="仿宋"/>
          <w:b w:val="0"/>
          <w:sz w:val="24"/>
          <w:szCs w:val="24"/>
        </w:rPr>
      </w:pPr>
      <w:r>
        <w:rPr>
          <w:rFonts w:ascii="仿宋" w:eastAsia="仿宋" w:hAnsi="仿宋" w:cs="仿宋" w:hint="eastAsia"/>
          <w:b w:val="0"/>
          <w:sz w:val="24"/>
          <w:szCs w:val="24"/>
        </w:rPr>
        <w:t>勾选报表，点【</w:t>
      </w:r>
      <w:r>
        <w:rPr>
          <w:rFonts w:ascii="仿宋" w:eastAsia="仿宋" w:hAnsi="仿宋" w:cs="仿宋" w:hint="eastAsia"/>
          <w:b w:val="0"/>
          <w:bCs/>
          <w:sz w:val="24"/>
          <w:szCs w:val="24"/>
        </w:rPr>
        <w:t>清除】</w:t>
      </w:r>
      <w:r w:rsidR="004753F2" w:rsidRPr="00CB578D">
        <w:rPr>
          <w:rFonts w:ascii="仿宋" w:eastAsia="仿宋" w:hAnsi="仿宋" w:cs="仿宋" w:hint="eastAsia"/>
          <w:b w:val="0"/>
          <w:sz w:val="24"/>
          <w:szCs w:val="24"/>
        </w:rPr>
        <w:t>按钮。</w:t>
      </w:r>
    </w:p>
    <w:p w:rsidR="00501AA3" w:rsidRPr="00CB578D" w:rsidRDefault="00B45499">
      <w:pPr>
        <w:pStyle w:val="a0"/>
        <w:spacing w:before="156" w:after="156"/>
        <w:ind w:firstLine="281"/>
        <w:jc w:val="center"/>
        <w:rPr>
          <w:rFonts w:ascii="仿宋" w:eastAsia="仿宋" w:hAnsi="仿宋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413000"/>
            <wp:effectExtent l="0" t="0" r="2540" b="63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3"/>
        <w:rPr>
          <w:rFonts w:ascii="仿宋" w:eastAsia="仿宋" w:hAnsi="仿宋" w:cs="黑体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.1.5</w:t>
      </w:r>
      <w:r w:rsidRPr="00CB578D">
        <w:rPr>
          <w:rFonts w:ascii="仿宋" w:eastAsia="仿宋" w:hAnsi="仿宋" w:cs="黑体" w:hint="eastAsia"/>
          <w:sz w:val="24"/>
          <w:szCs w:val="24"/>
        </w:rPr>
        <w:t>报表信息</w:t>
      </w:r>
    </w:p>
    <w:p w:rsidR="00501AA3" w:rsidRPr="00CB578D" w:rsidRDefault="004753F2">
      <w:pPr>
        <w:pStyle w:val="a0"/>
        <w:numPr>
          <w:ilvl w:val="0"/>
          <w:numId w:val="15"/>
        </w:numPr>
        <w:spacing w:line="360" w:lineRule="auto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>点击</w:t>
      </w:r>
      <w:r w:rsidRPr="00CB578D">
        <w:rPr>
          <w:rFonts w:ascii="仿宋" w:eastAsia="仿宋" w:hAnsi="仿宋" w:cs="仿宋" w:hint="eastAsia"/>
          <w:b w:val="0"/>
          <w:bCs/>
          <w:sz w:val="24"/>
          <w:szCs w:val="24"/>
        </w:rPr>
        <w:t>【报表信息】按钮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，如下图所示：</w:t>
      </w:r>
    </w:p>
    <w:p w:rsidR="00501AA3" w:rsidRPr="00CB578D" w:rsidRDefault="00B45499">
      <w:pPr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313940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0"/>
        <w:numPr>
          <w:ilvl w:val="0"/>
          <w:numId w:val="15"/>
        </w:numPr>
        <w:spacing w:line="360" w:lineRule="auto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>弹出报表信息页面，查看报表。</w:t>
      </w:r>
    </w:p>
    <w:p w:rsidR="00501AA3" w:rsidRPr="00CB578D" w:rsidRDefault="00B45499">
      <w:pPr>
        <w:spacing w:before="156" w:after="156"/>
        <w:ind w:firstLine="210"/>
        <w:rPr>
          <w:rFonts w:ascii="仿宋" w:eastAsia="仿宋" w:hAnsi="仿宋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3007360"/>
            <wp:effectExtent l="0" t="0" r="2540" b="254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3"/>
        <w:rPr>
          <w:rFonts w:ascii="仿宋" w:eastAsia="仿宋" w:hAnsi="仿宋" w:cs="黑体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.1.6</w:t>
      </w:r>
      <w:r w:rsidRPr="00CB578D">
        <w:rPr>
          <w:rFonts w:ascii="仿宋" w:eastAsia="仿宋" w:hAnsi="仿宋" w:cs="黑体" w:hint="eastAsia"/>
          <w:sz w:val="24"/>
          <w:szCs w:val="24"/>
        </w:rPr>
        <w:t>全屏填报</w:t>
      </w:r>
    </w:p>
    <w:p w:rsidR="00501AA3" w:rsidRPr="00CB578D" w:rsidRDefault="004753F2">
      <w:pPr>
        <w:pStyle w:val="a0"/>
        <w:numPr>
          <w:ilvl w:val="0"/>
          <w:numId w:val="16"/>
        </w:numPr>
        <w:spacing w:line="360" w:lineRule="auto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>点击</w:t>
      </w:r>
      <w:r w:rsidRPr="00CB578D">
        <w:rPr>
          <w:rFonts w:ascii="仿宋" w:eastAsia="仿宋" w:hAnsi="仿宋" w:cs="仿宋" w:hint="eastAsia"/>
          <w:b w:val="0"/>
          <w:bCs/>
          <w:sz w:val="24"/>
          <w:szCs w:val="24"/>
        </w:rPr>
        <w:t>【全屏填报】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按钮，如下图所示。</w:t>
      </w:r>
    </w:p>
    <w:p w:rsidR="00501AA3" w:rsidRPr="00CB578D" w:rsidRDefault="00B45499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372995"/>
            <wp:effectExtent l="0" t="0" r="2540" b="825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501AA3">
      <w:pPr>
        <w:pStyle w:val="a0"/>
        <w:spacing w:before="156" w:after="156"/>
        <w:ind w:firstLine="281"/>
        <w:jc w:val="center"/>
        <w:rPr>
          <w:rFonts w:ascii="仿宋" w:eastAsia="仿宋" w:hAnsi="仿宋"/>
          <w:b w:val="0"/>
          <w:sz w:val="24"/>
          <w:szCs w:val="24"/>
        </w:rPr>
      </w:pPr>
    </w:p>
    <w:p w:rsidR="00501AA3" w:rsidRPr="00CB578D" w:rsidRDefault="004753F2">
      <w:pPr>
        <w:pStyle w:val="a0"/>
        <w:numPr>
          <w:ilvl w:val="0"/>
          <w:numId w:val="16"/>
        </w:numPr>
        <w:spacing w:line="360" w:lineRule="auto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>选中空白单元格，填写数据，点击保存按钮保存数据。</w:t>
      </w:r>
    </w:p>
    <w:p w:rsidR="00501AA3" w:rsidRPr="00CB578D" w:rsidRDefault="00B45499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240280"/>
            <wp:effectExtent l="0" t="0" r="2540" b="762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0"/>
        <w:numPr>
          <w:ilvl w:val="0"/>
          <w:numId w:val="16"/>
        </w:numPr>
        <w:spacing w:line="360" w:lineRule="auto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>点击重置初始值按钮，重置当前报表的固定值为系统最初的初始固定值。</w:t>
      </w:r>
    </w:p>
    <w:p w:rsidR="00501AA3" w:rsidRPr="00B45499" w:rsidRDefault="00B45499" w:rsidP="00B45499">
      <w:pPr>
        <w:pStyle w:val="a0"/>
        <w:spacing w:before="156" w:after="156"/>
        <w:ind w:firstLine="281"/>
        <w:jc w:val="center"/>
        <w:rPr>
          <w:rFonts w:ascii="仿宋" w:eastAsia="仿宋" w:hAnsi="仿宋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4546120" cy="2135680"/>
            <wp:effectExtent l="0" t="0" r="6985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551934" cy="213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3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.1.7</w:t>
      </w:r>
      <w:r w:rsidRPr="00CB578D">
        <w:rPr>
          <w:rFonts w:ascii="仿宋" w:eastAsia="仿宋" w:hAnsi="仿宋" w:hint="eastAsia"/>
          <w:sz w:val="24"/>
          <w:szCs w:val="24"/>
        </w:rPr>
        <w:t>重置初始值</w:t>
      </w:r>
    </w:p>
    <w:p w:rsidR="00501AA3" w:rsidRPr="00CB578D" w:rsidRDefault="004753F2">
      <w:pPr>
        <w:pStyle w:val="a0"/>
        <w:numPr>
          <w:ilvl w:val="0"/>
          <w:numId w:val="17"/>
        </w:numPr>
        <w:spacing w:line="360" w:lineRule="auto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>点击重置初始值按钮，重置当前报表的固定值为系统最初的初始固定值。</w:t>
      </w:r>
    </w:p>
    <w:p w:rsidR="00501AA3" w:rsidRPr="00CB578D" w:rsidRDefault="004753F2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/>
          <w:noProof/>
          <w:sz w:val="24"/>
          <w:szCs w:val="24"/>
        </w:rPr>
        <w:drawing>
          <wp:inline distT="0" distB="0" distL="0" distR="0">
            <wp:extent cx="4293235" cy="1607820"/>
            <wp:effectExtent l="0" t="0" r="12065" b="5080"/>
            <wp:docPr id="1075" name="图片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0"/>
                    <pic:cNvPicPr/>
                  </pic:nvPicPr>
                  <pic:blipFill>
                    <a:blip r:embed="rId40" cstate="print"/>
                    <a:srcRect/>
                    <a:stretch/>
                  </pic:blipFill>
                  <pic:spPr>
                    <a:xfrm>
                      <a:off x="0" y="0"/>
                      <a:ext cx="4293235" cy="1607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3"/>
        <w:rPr>
          <w:rFonts w:ascii="仿宋" w:eastAsia="仿宋" w:hAnsi="仿宋" w:cs="黑体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="00B45499">
        <w:rPr>
          <w:rFonts w:ascii="仿宋" w:eastAsia="仿宋" w:hAnsi="仿宋"/>
          <w:sz w:val="24"/>
          <w:szCs w:val="24"/>
        </w:rPr>
        <w:t>.1.8</w:t>
      </w:r>
      <w:r w:rsidRPr="00CB578D">
        <w:rPr>
          <w:rFonts w:ascii="仿宋" w:eastAsia="仿宋" w:hAnsi="仿宋" w:cs="黑体" w:hint="eastAsia"/>
          <w:sz w:val="24"/>
          <w:szCs w:val="24"/>
        </w:rPr>
        <w:t>导出</w:t>
      </w:r>
    </w:p>
    <w:p w:rsidR="00501AA3" w:rsidRPr="00CB578D" w:rsidRDefault="00B45499">
      <w:pPr>
        <w:pStyle w:val="a0"/>
        <w:numPr>
          <w:ilvl w:val="0"/>
          <w:numId w:val="19"/>
        </w:numPr>
        <w:spacing w:line="360" w:lineRule="auto"/>
        <w:jc w:val="left"/>
        <w:rPr>
          <w:rFonts w:ascii="仿宋" w:eastAsia="仿宋" w:hAnsi="仿宋" w:cs="仿宋"/>
          <w:b w:val="0"/>
          <w:sz w:val="24"/>
          <w:szCs w:val="24"/>
        </w:rPr>
      </w:pPr>
      <w:r>
        <w:rPr>
          <w:rFonts w:ascii="宋体" w:hAnsi="宋体" w:cs="仿宋" w:hint="eastAsia"/>
          <w:b w:val="0"/>
          <w:sz w:val="24"/>
          <w:szCs w:val="24"/>
        </w:rPr>
        <w:t>根据勾选的报表，点击【</w:t>
      </w:r>
      <w:r w:rsidRPr="003A24DD">
        <w:rPr>
          <w:rFonts w:ascii="宋体" w:hAnsi="宋体" w:cs="仿宋" w:hint="eastAsia"/>
          <w:b w:val="0"/>
          <w:sz w:val="24"/>
          <w:szCs w:val="24"/>
        </w:rPr>
        <w:t>导出】</w:t>
      </w:r>
      <w:r>
        <w:rPr>
          <w:rFonts w:ascii="宋体" w:hAnsi="宋体" w:cs="仿宋" w:hint="eastAsia"/>
          <w:b w:val="0"/>
          <w:sz w:val="24"/>
          <w:szCs w:val="24"/>
        </w:rPr>
        <w:t>将所勾选的报表导出。</w:t>
      </w:r>
    </w:p>
    <w:p w:rsidR="00501AA3" w:rsidRPr="00B45499" w:rsidRDefault="00B45499" w:rsidP="00B45499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1938020"/>
            <wp:effectExtent l="0" t="0" r="2540" b="508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499" w:rsidRPr="00B45499" w:rsidRDefault="004753F2" w:rsidP="00B45499">
      <w:pPr>
        <w:pStyle w:val="a0"/>
        <w:numPr>
          <w:ilvl w:val="0"/>
          <w:numId w:val="19"/>
        </w:numPr>
        <w:spacing w:line="360" w:lineRule="auto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>导出弹出框如下图，在弹出框中，选择导出格式，点击确定，开始导出数据，点击刷新按钮，刷新导出状态。点击列表【下载】按钮，下载数据。</w:t>
      </w:r>
    </w:p>
    <w:p w:rsidR="00501AA3" w:rsidRPr="00CB578D" w:rsidRDefault="00B45499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>
            <wp:extent cx="4865298" cy="944245"/>
            <wp:effectExtent l="0" t="0" r="0" b="825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 cstate="print"/>
                    <a:srcRect t="-1" r="7752" b="-2"/>
                    <a:stretch/>
                  </pic:blipFill>
                  <pic:spPr bwMode="auto">
                    <a:xfrm>
                      <a:off x="0" y="0"/>
                      <a:ext cx="4865432" cy="944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3"/>
        <w:rPr>
          <w:rFonts w:ascii="仿宋" w:eastAsia="仿宋" w:hAnsi="仿宋" w:cs="黑体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="00B45499">
        <w:rPr>
          <w:rFonts w:ascii="仿宋" w:eastAsia="仿宋" w:hAnsi="仿宋"/>
          <w:sz w:val="24"/>
          <w:szCs w:val="24"/>
        </w:rPr>
        <w:t>.1.9</w:t>
      </w:r>
      <w:r w:rsidRPr="00CB578D">
        <w:rPr>
          <w:rFonts w:ascii="仿宋" w:eastAsia="仿宋" w:hAnsi="仿宋" w:cs="黑体" w:hint="eastAsia"/>
          <w:sz w:val="24"/>
          <w:szCs w:val="24"/>
        </w:rPr>
        <w:t>单表导入</w:t>
      </w:r>
    </w:p>
    <w:p w:rsidR="00501AA3" w:rsidRPr="00CB578D" w:rsidRDefault="004753F2">
      <w:pPr>
        <w:pStyle w:val="a9"/>
        <w:numPr>
          <w:ilvl w:val="0"/>
          <w:numId w:val="20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单表</w:t>
      </w:r>
      <w:r w:rsidR="004F128F">
        <w:rPr>
          <w:rFonts w:ascii="仿宋" w:eastAsia="仿宋" w:hAnsi="仿宋" w:hint="eastAsia"/>
          <w:sz w:val="24"/>
          <w:szCs w:val="24"/>
        </w:rPr>
        <w:t>导入</w:t>
      </w:r>
      <w:r w:rsidRPr="00CB578D">
        <w:rPr>
          <w:rFonts w:ascii="仿宋" w:eastAsia="仿宋" w:hAnsi="仿宋" w:hint="eastAsia"/>
          <w:sz w:val="24"/>
          <w:szCs w:val="24"/>
        </w:rPr>
        <w:t xml:space="preserve">的报表必须是系统导出的下载下来的 </w:t>
      </w:r>
      <w:r w:rsidRPr="00CB578D">
        <w:rPr>
          <w:rFonts w:ascii="仿宋" w:eastAsia="仿宋" w:hAnsi="仿宋"/>
          <w:sz w:val="24"/>
          <w:szCs w:val="24"/>
        </w:rPr>
        <w:t xml:space="preserve">excel </w:t>
      </w:r>
      <w:r w:rsidRPr="00CB578D">
        <w:rPr>
          <w:rFonts w:ascii="仿宋" w:eastAsia="仿宋" w:hAnsi="仿宋" w:hint="eastAsia"/>
          <w:sz w:val="24"/>
          <w:szCs w:val="24"/>
        </w:rPr>
        <w:t>格式点击单表导入按钮，弹出导入弹出框。</w:t>
      </w:r>
    </w:p>
    <w:p w:rsidR="00501AA3" w:rsidRPr="00CB578D" w:rsidRDefault="004F128F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275840"/>
            <wp:effectExtent l="0" t="0" r="254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0"/>
        <w:numPr>
          <w:ilvl w:val="0"/>
          <w:numId w:val="20"/>
        </w:numPr>
        <w:spacing w:before="156" w:after="156"/>
        <w:rPr>
          <w:rFonts w:ascii="仿宋" w:eastAsia="仿宋" w:hAnsi="仿宋"/>
          <w:b w:val="0"/>
          <w:sz w:val="24"/>
          <w:szCs w:val="24"/>
        </w:rPr>
      </w:pPr>
      <w:r w:rsidRPr="00CB578D">
        <w:rPr>
          <w:rFonts w:ascii="仿宋" w:eastAsia="仿宋" w:hAnsi="仿宋" w:hint="eastAsia"/>
          <w:b w:val="0"/>
          <w:sz w:val="24"/>
          <w:szCs w:val="24"/>
        </w:rPr>
        <w:t>点击文件上传按钮，上传当前页面展示的对应模板报表数据。</w:t>
      </w:r>
    </w:p>
    <w:p w:rsidR="00501AA3" w:rsidRPr="00CB578D" w:rsidRDefault="004F128F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433978" cy="2078194"/>
            <wp:effectExtent l="0" t="0" r="5080" b="0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453818" cy="2087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0"/>
        <w:numPr>
          <w:ilvl w:val="0"/>
          <w:numId w:val="20"/>
        </w:numPr>
        <w:spacing w:before="156" w:after="156"/>
        <w:rPr>
          <w:rFonts w:ascii="仿宋" w:eastAsia="仿宋" w:hAnsi="仿宋"/>
          <w:b w:val="0"/>
          <w:sz w:val="24"/>
          <w:szCs w:val="24"/>
        </w:rPr>
      </w:pPr>
      <w:r w:rsidRPr="00CB578D">
        <w:rPr>
          <w:rFonts w:ascii="仿宋" w:eastAsia="仿宋" w:hAnsi="仿宋" w:hint="eastAsia"/>
          <w:b w:val="0"/>
          <w:sz w:val="24"/>
          <w:szCs w:val="24"/>
        </w:rPr>
        <w:t>上传文件后，系统会进行验证表格以及导入数据是否有误，导入失败后，会返回错误数据日志。</w:t>
      </w:r>
    </w:p>
    <w:p w:rsidR="00501AA3" w:rsidRPr="00CB578D" w:rsidRDefault="004753F2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/>
          <w:noProof/>
          <w:sz w:val="24"/>
          <w:szCs w:val="24"/>
        </w:rPr>
        <w:drawing>
          <wp:inline distT="0" distB="0" distL="0" distR="0">
            <wp:extent cx="4312920" cy="2097405"/>
            <wp:effectExtent l="0" t="0" r="5080" b="10795"/>
            <wp:docPr id="1082" name="图片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8"/>
                    <pic:cNvPicPr/>
                  </pic:nvPicPr>
                  <pic:blipFill>
                    <a:blip r:embed="rId45" cstate="print"/>
                    <a:srcRect/>
                    <a:stretch/>
                  </pic:blipFill>
                  <pic:spPr>
                    <a:xfrm>
                      <a:off x="0" y="0"/>
                      <a:ext cx="4312920" cy="20974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28F" w:rsidRPr="00CB578D" w:rsidRDefault="004F128F" w:rsidP="004F128F">
      <w:pPr>
        <w:pStyle w:val="2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>
        <w:rPr>
          <w:rFonts w:ascii="仿宋" w:eastAsia="仿宋" w:hAnsi="仿宋"/>
          <w:sz w:val="24"/>
          <w:szCs w:val="24"/>
        </w:rPr>
        <w:t xml:space="preserve">.2 </w:t>
      </w:r>
      <w:r w:rsidRPr="00CB578D">
        <w:rPr>
          <w:rFonts w:ascii="仿宋" w:eastAsia="仿宋" w:hAnsi="仿宋" w:hint="eastAsia"/>
          <w:sz w:val="24"/>
          <w:szCs w:val="24"/>
        </w:rPr>
        <w:t>审核</w:t>
      </w:r>
    </w:p>
    <w:p w:rsidR="004F128F" w:rsidRPr="00CB578D" w:rsidRDefault="004F128F" w:rsidP="004F128F">
      <w:pPr>
        <w:pStyle w:val="a9"/>
        <w:numPr>
          <w:ilvl w:val="0"/>
          <w:numId w:val="25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点击【审核】功能菜单，进入审核页面，审核功能只有行政机构账号才会看到，学校账号无此权限。</w:t>
      </w:r>
    </w:p>
    <w:p w:rsidR="004F128F" w:rsidRPr="00CB578D" w:rsidRDefault="004F128F" w:rsidP="004F128F">
      <w:pPr>
        <w:pStyle w:val="a0"/>
        <w:spacing w:before="156" w:after="156"/>
        <w:ind w:firstLine="281"/>
        <w:jc w:val="center"/>
        <w:rPr>
          <w:rFonts w:ascii="仿宋" w:eastAsia="仿宋" w:hAnsi="仿宋"/>
          <w:b w:val="0"/>
          <w:sz w:val="24"/>
          <w:szCs w:val="24"/>
        </w:rPr>
      </w:pPr>
      <w:r w:rsidRPr="00CB578D">
        <w:rPr>
          <w:rFonts w:ascii="仿宋" w:eastAsia="仿宋" w:hAnsi="仿宋"/>
          <w:b w:val="0"/>
          <w:noProof/>
          <w:sz w:val="24"/>
          <w:szCs w:val="24"/>
        </w:rPr>
        <w:drawing>
          <wp:inline distT="0" distB="0" distL="0" distR="0">
            <wp:extent cx="5395595" cy="2167255"/>
            <wp:effectExtent l="0" t="0" r="1905" b="4445"/>
            <wp:docPr id="1088" name="图片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"/>
                    <pic:cNvPicPr/>
                  </pic:nvPicPr>
                  <pic:blipFill>
                    <a:blip r:embed="rId46" cstate="print"/>
                    <a:srcRect/>
                    <a:stretch/>
                  </pic:blipFill>
                  <pic:spPr>
                    <a:xfrm>
                      <a:off x="0" y="0"/>
                      <a:ext cx="5395595" cy="21672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28F" w:rsidRPr="00CB578D" w:rsidRDefault="004F128F" w:rsidP="004F128F">
      <w:pPr>
        <w:pStyle w:val="3"/>
        <w:rPr>
          <w:rFonts w:ascii="仿宋" w:eastAsia="仿宋" w:hAnsi="仿宋" w:cs="黑体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lastRenderedPageBreak/>
        <w:t>3</w:t>
      </w:r>
      <w:r w:rsidRPr="00CB578D">
        <w:rPr>
          <w:rFonts w:ascii="仿宋" w:eastAsia="仿宋" w:hAnsi="仿宋"/>
          <w:sz w:val="24"/>
          <w:szCs w:val="24"/>
        </w:rPr>
        <w:t>.</w:t>
      </w:r>
      <w:r>
        <w:rPr>
          <w:rFonts w:ascii="仿宋" w:eastAsia="仿宋" w:hAnsi="仿宋"/>
          <w:sz w:val="24"/>
          <w:szCs w:val="24"/>
        </w:rPr>
        <w:t>2</w:t>
      </w:r>
      <w:r w:rsidRPr="00CB578D">
        <w:rPr>
          <w:rFonts w:ascii="仿宋" w:eastAsia="仿宋" w:hAnsi="仿宋"/>
          <w:sz w:val="24"/>
          <w:szCs w:val="24"/>
        </w:rPr>
        <w:t>.1</w:t>
      </w:r>
      <w:r w:rsidRPr="00CB578D">
        <w:rPr>
          <w:rFonts w:ascii="仿宋" w:eastAsia="仿宋" w:hAnsi="仿宋" w:cs="黑体" w:hint="eastAsia"/>
          <w:sz w:val="24"/>
          <w:szCs w:val="24"/>
        </w:rPr>
        <w:t>查询</w:t>
      </w:r>
    </w:p>
    <w:p w:rsidR="004F128F" w:rsidRPr="00CB578D" w:rsidRDefault="004F128F" w:rsidP="004F128F">
      <w:pPr>
        <w:pStyle w:val="a9"/>
        <w:numPr>
          <w:ilvl w:val="0"/>
          <w:numId w:val="26"/>
        </w:numPr>
        <w:spacing w:before="156" w:after="156"/>
        <w:ind w:firstLineChars="0"/>
        <w:rPr>
          <w:rFonts w:ascii="仿宋" w:eastAsia="仿宋" w:hAnsi="仿宋" w:cs="黑体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输入查询条件，点击【查询】按钮，查询报表，并将结果展示在列表中</w:t>
      </w:r>
      <w:r w:rsidRPr="00CB578D">
        <w:rPr>
          <w:rFonts w:ascii="仿宋" w:eastAsia="仿宋" w:hAnsi="仿宋" w:cs="黑体" w:hint="eastAsia"/>
          <w:sz w:val="24"/>
          <w:szCs w:val="24"/>
        </w:rPr>
        <w:t>查看（报表）。</w:t>
      </w:r>
    </w:p>
    <w:p w:rsidR="004F128F" w:rsidRPr="00CB578D" w:rsidRDefault="004F128F" w:rsidP="004F128F">
      <w:pPr>
        <w:jc w:val="center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/>
          <w:noProof/>
          <w:sz w:val="24"/>
          <w:szCs w:val="24"/>
        </w:rPr>
        <w:drawing>
          <wp:inline distT="0" distB="0" distL="0" distR="0">
            <wp:extent cx="5257800" cy="2239010"/>
            <wp:effectExtent l="0" t="0" r="0" b="8890"/>
            <wp:docPr id="1089" name="图片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3"/>
                    <pic:cNvPicPr/>
                  </pic:nvPicPr>
                  <pic:blipFill>
                    <a:blip r:embed="rId47" cstate="print"/>
                    <a:srcRect/>
                    <a:stretch/>
                  </pic:blipFill>
                  <pic:spPr>
                    <a:xfrm>
                      <a:off x="0" y="0"/>
                      <a:ext cx="5257800" cy="22390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28F" w:rsidRPr="00CB578D" w:rsidRDefault="004F128F" w:rsidP="004F128F">
      <w:pPr>
        <w:pStyle w:val="a9"/>
        <w:numPr>
          <w:ilvl w:val="0"/>
          <w:numId w:val="26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点击报表表号或表名，弹出查看报表弹出框，查看选中的报表，未审核、以及审核通过的报表可以在此页面填写或修改报表审批意见。</w:t>
      </w:r>
    </w:p>
    <w:p w:rsidR="004F128F" w:rsidRPr="00CB578D" w:rsidRDefault="004F128F" w:rsidP="004F128F">
      <w:pPr>
        <w:pStyle w:val="a0"/>
        <w:spacing w:before="156" w:after="156"/>
        <w:ind w:firstLine="281"/>
        <w:jc w:val="center"/>
        <w:rPr>
          <w:rFonts w:ascii="仿宋" w:eastAsia="仿宋" w:hAnsi="仿宋"/>
          <w:b w:val="0"/>
          <w:sz w:val="24"/>
          <w:szCs w:val="24"/>
        </w:rPr>
      </w:pPr>
      <w:r w:rsidRPr="00CB578D">
        <w:rPr>
          <w:rFonts w:ascii="仿宋" w:eastAsia="仿宋" w:hAnsi="仿宋"/>
          <w:b w:val="0"/>
          <w:noProof/>
          <w:sz w:val="24"/>
          <w:szCs w:val="24"/>
        </w:rPr>
        <w:drawing>
          <wp:inline distT="0" distB="0" distL="0" distR="0">
            <wp:extent cx="5575300" cy="2137410"/>
            <wp:effectExtent l="0" t="0" r="0" b="8890"/>
            <wp:docPr id="1090" name="图片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4"/>
                    <pic:cNvPicPr/>
                  </pic:nvPicPr>
                  <pic:blipFill>
                    <a:blip r:embed="rId48" cstate="print"/>
                    <a:srcRect/>
                    <a:stretch/>
                  </pic:blipFill>
                  <pic:spPr>
                    <a:xfrm>
                      <a:off x="0" y="0"/>
                      <a:ext cx="5575300" cy="2137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28F" w:rsidRPr="00CB578D" w:rsidRDefault="004F128F" w:rsidP="004F128F">
      <w:pPr>
        <w:pStyle w:val="3"/>
        <w:rPr>
          <w:rFonts w:ascii="仿宋" w:eastAsia="仿宋" w:hAnsi="仿宋" w:cs="黑体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</w:t>
      </w:r>
      <w:r>
        <w:rPr>
          <w:rFonts w:ascii="仿宋" w:eastAsia="仿宋" w:hAnsi="仿宋"/>
          <w:sz w:val="24"/>
          <w:szCs w:val="24"/>
        </w:rPr>
        <w:t>2</w:t>
      </w:r>
      <w:r w:rsidRPr="00CB578D">
        <w:rPr>
          <w:rFonts w:ascii="仿宋" w:eastAsia="仿宋" w:hAnsi="仿宋"/>
          <w:sz w:val="24"/>
          <w:szCs w:val="24"/>
        </w:rPr>
        <w:t>.2</w:t>
      </w:r>
      <w:r w:rsidRPr="00CB578D">
        <w:rPr>
          <w:rFonts w:ascii="仿宋" w:eastAsia="仿宋" w:hAnsi="仿宋" w:cs="黑体" w:hint="eastAsia"/>
          <w:sz w:val="24"/>
          <w:szCs w:val="24"/>
        </w:rPr>
        <w:t>导出</w:t>
      </w:r>
    </w:p>
    <w:p w:rsidR="004F128F" w:rsidRPr="00CB578D" w:rsidRDefault="004F128F" w:rsidP="004F128F">
      <w:pPr>
        <w:pStyle w:val="a9"/>
        <w:numPr>
          <w:ilvl w:val="0"/>
          <w:numId w:val="27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点击导出按钮，弹出导出弹出框，直接导出当前选中的机构，导出此机构的套表报表。</w:t>
      </w:r>
    </w:p>
    <w:p w:rsidR="004F128F" w:rsidRPr="00CB578D" w:rsidRDefault="004F128F" w:rsidP="004F128F">
      <w:pPr>
        <w:pStyle w:val="a0"/>
        <w:spacing w:before="156" w:after="156"/>
        <w:ind w:firstLine="281"/>
        <w:jc w:val="center"/>
        <w:rPr>
          <w:rFonts w:ascii="仿宋" w:eastAsia="仿宋" w:hAnsi="仿宋"/>
          <w:b w:val="0"/>
          <w:sz w:val="24"/>
          <w:szCs w:val="24"/>
        </w:rPr>
      </w:pPr>
      <w:r w:rsidRPr="00CB578D">
        <w:rPr>
          <w:rFonts w:ascii="仿宋" w:eastAsia="仿宋" w:hAnsi="仿宋"/>
          <w:b w:val="0"/>
          <w:noProof/>
          <w:sz w:val="24"/>
          <w:szCs w:val="24"/>
        </w:rPr>
        <w:lastRenderedPageBreak/>
        <w:drawing>
          <wp:inline distT="0" distB="0" distL="0" distR="0">
            <wp:extent cx="4573270" cy="1972944"/>
            <wp:effectExtent l="0" t="0" r="11430" b="8255"/>
            <wp:docPr id="1091" name="图片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9"/>
                    <pic:cNvPicPr/>
                  </pic:nvPicPr>
                  <pic:blipFill>
                    <a:blip r:embed="rId49" cstate="print"/>
                    <a:srcRect/>
                    <a:stretch/>
                  </pic:blipFill>
                  <pic:spPr>
                    <a:xfrm>
                      <a:off x="0" y="0"/>
                      <a:ext cx="4573270" cy="197294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28F" w:rsidRPr="00CB578D" w:rsidRDefault="004F128F" w:rsidP="004F128F">
      <w:pPr>
        <w:pStyle w:val="3"/>
        <w:rPr>
          <w:rFonts w:ascii="仿宋" w:eastAsia="仿宋" w:hAnsi="仿宋" w:cs="黑体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</w:t>
      </w:r>
      <w:r>
        <w:rPr>
          <w:rFonts w:ascii="仿宋" w:eastAsia="仿宋" w:hAnsi="仿宋"/>
          <w:sz w:val="24"/>
          <w:szCs w:val="24"/>
        </w:rPr>
        <w:t>2</w:t>
      </w:r>
      <w:r w:rsidRPr="00CB578D">
        <w:rPr>
          <w:rFonts w:ascii="仿宋" w:eastAsia="仿宋" w:hAnsi="仿宋"/>
          <w:sz w:val="24"/>
          <w:szCs w:val="24"/>
        </w:rPr>
        <w:t>.3</w:t>
      </w:r>
      <w:r w:rsidRPr="00CB578D">
        <w:rPr>
          <w:rFonts w:ascii="仿宋" w:eastAsia="仿宋" w:hAnsi="仿宋" w:cs="黑体" w:hint="eastAsia"/>
          <w:sz w:val="24"/>
          <w:szCs w:val="24"/>
        </w:rPr>
        <w:t>审核</w:t>
      </w:r>
    </w:p>
    <w:p w:rsidR="004F128F" w:rsidRPr="00CB578D" w:rsidRDefault="004F128F" w:rsidP="004F128F">
      <w:pPr>
        <w:pStyle w:val="a9"/>
        <w:numPr>
          <w:ilvl w:val="0"/>
          <w:numId w:val="28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在审核栏，选择通过或者不通过，并填写整体审批意见，确认后，完成当前机构套表的审核。</w:t>
      </w:r>
    </w:p>
    <w:p w:rsidR="004F128F" w:rsidRPr="00CB578D" w:rsidRDefault="004F128F" w:rsidP="004F128F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/>
          <w:noProof/>
          <w:sz w:val="24"/>
          <w:szCs w:val="24"/>
        </w:rPr>
        <w:drawing>
          <wp:inline distT="0" distB="0" distL="0" distR="0">
            <wp:extent cx="4666615" cy="1959609"/>
            <wp:effectExtent l="0" t="0" r="6985" b="8890"/>
            <wp:docPr id="1092" name="图片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5"/>
                    <pic:cNvPicPr/>
                  </pic:nvPicPr>
                  <pic:blipFill>
                    <a:blip r:embed="rId50" cstate="print"/>
                    <a:srcRect/>
                    <a:stretch/>
                  </pic:blipFill>
                  <pic:spPr>
                    <a:xfrm>
                      <a:off x="0" y="0"/>
                      <a:ext cx="4666615" cy="195960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28F" w:rsidRPr="00CB578D" w:rsidRDefault="004F128F" w:rsidP="004F128F">
      <w:pPr>
        <w:pStyle w:val="3"/>
        <w:rPr>
          <w:rFonts w:ascii="仿宋" w:eastAsia="仿宋" w:hAnsi="仿宋" w:cs="黑体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</w:t>
      </w:r>
      <w:r>
        <w:rPr>
          <w:rFonts w:ascii="仿宋" w:eastAsia="仿宋" w:hAnsi="仿宋"/>
          <w:sz w:val="24"/>
          <w:szCs w:val="24"/>
        </w:rPr>
        <w:t>2</w:t>
      </w:r>
      <w:r w:rsidRPr="00CB578D">
        <w:rPr>
          <w:rFonts w:ascii="仿宋" w:eastAsia="仿宋" w:hAnsi="仿宋"/>
          <w:sz w:val="24"/>
          <w:szCs w:val="24"/>
        </w:rPr>
        <w:t>.4</w:t>
      </w:r>
      <w:r w:rsidRPr="00CB578D">
        <w:rPr>
          <w:rFonts w:ascii="仿宋" w:eastAsia="仿宋" w:hAnsi="仿宋" w:cs="黑体" w:hint="eastAsia"/>
          <w:sz w:val="24"/>
          <w:szCs w:val="24"/>
        </w:rPr>
        <w:t>审核操作</w:t>
      </w:r>
    </w:p>
    <w:p w:rsidR="004F128F" w:rsidRPr="00CB578D" w:rsidRDefault="004F128F" w:rsidP="004F128F">
      <w:pPr>
        <w:pStyle w:val="a9"/>
        <w:numPr>
          <w:ilvl w:val="0"/>
          <w:numId w:val="29"/>
        </w:numPr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在审核操作栏中选择 通过、不通过、全部通过、全部不通过，点【审核】按钮，弹出审核意见弹出框。</w:t>
      </w:r>
    </w:p>
    <w:p w:rsidR="004F128F" w:rsidRPr="00CB578D" w:rsidRDefault="004F128F" w:rsidP="004F128F">
      <w:pPr>
        <w:jc w:val="center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/>
          <w:noProof/>
          <w:sz w:val="24"/>
          <w:szCs w:val="24"/>
        </w:rPr>
        <w:drawing>
          <wp:inline distT="0" distB="0" distL="0" distR="0">
            <wp:extent cx="4675505" cy="2108200"/>
            <wp:effectExtent l="0" t="0" r="10795" b="0"/>
            <wp:docPr id="1093" name="图片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"/>
                    <pic:cNvPicPr/>
                  </pic:nvPicPr>
                  <pic:blipFill>
                    <a:blip r:embed="rId51" cstate="print"/>
                    <a:srcRect/>
                    <a:stretch/>
                  </pic:blipFill>
                  <pic:spPr>
                    <a:xfrm>
                      <a:off x="0" y="0"/>
                      <a:ext cx="4675505" cy="2108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28F" w:rsidRPr="00CB578D" w:rsidRDefault="004F128F" w:rsidP="004F128F">
      <w:pPr>
        <w:pStyle w:val="a9"/>
        <w:numPr>
          <w:ilvl w:val="0"/>
          <w:numId w:val="29"/>
        </w:numPr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选择通过或全部通过时，弹出审核意见弹出框，意见非必填，点击保存，</w:t>
      </w:r>
      <w:r w:rsidRPr="00CB578D">
        <w:rPr>
          <w:rFonts w:ascii="仿宋" w:eastAsia="仿宋" w:hAnsi="仿宋" w:hint="eastAsia"/>
          <w:sz w:val="24"/>
          <w:szCs w:val="24"/>
        </w:rPr>
        <w:lastRenderedPageBreak/>
        <w:t>提交审核结果。</w:t>
      </w:r>
    </w:p>
    <w:p w:rsidR="004F128F" w:rsidRPr="00CB578D" w:rsidRDefault="004F128F" w:rsidP="004F128F">
      <w:pPr>
        <w:pStyle w:val="a9"/>
        <w:numPr>
          <w:ilvl w:val="0"/>
          <w:numId w:val="29"/>
        </w:numPr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选择不通过或全部不通过时，弹出审核意见弹出框，审核意见为</w:t>
      </w:r>
      <w:r w:rsidRPr="00CB578D">
        <w:rPr>
          <w:rFonts w:ascii="仿宋" w:eastAsia="仿宋" w:hAnsi="仿宋" w:hint="eastAsia"/>
          <w:bCs/>
          <w:sz w:val="24"/>
          <w:szCs w:val="24"/>
        </w:rPr>
        <w:t>必填</w:t>
      </w:r>
      <w:r w:rsidRPr="00CB578D">
        <w:rPr>
          <w:rFonts w:ascii="仿宋" w:eastAsia="仿宋" w:hAnsi="仿宋" w:hint="eastAsia"/>
          <w:sz w:val="24"/>
          <w:szCs w:val="24"/>
        </w:rPr>
        <w:t>，点击保存，提交审核结果。</w:t>
      </w:r>
    </w:p>
    <w:p w:rsidR="004F128F" w:rsidRPr="00CB578D" w:rsidRDefault="004F128F" w:rsidP="004F128F">
      <w:pPr>
        <w:rPr>
          <w:rFonts w:ascii="仿宋" w:eastAsia="仿宋" w:hAnsi="仿宋"/>
          <w:sz w:val="24"/>
          <w:szCs w:val="24"/>
        </w:rPr>
      </w:pPr>
    </w:p>
    <w:p w:rsidR="004F128F" w:rsidRPr="00CB578D" w:rsidRDefault="004F128F" w:rsidP="004F128F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/>
          <w:noProof/>
          <w:sz w:val="24"/>
          <w:szCs w:val="24"/>
        </w:rPr>
        <w:drawing>
          <wp:inline distT="0" distB="0" distL="0" distR="0">
            <wp:extent cx="4951730" cy="2145665"/>
            <wp:effectExtent l="0" t="0" r="1270" b="635"/>
            <wp:docPr id="1094" name="图片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7"/>
                    <pic:cNvPicPr/>
                  </pic:nvPicPr>
                  <pic:blipFill>
                    <a:blip r:embed="rId52" cstate="print"/>
                    <a:srcRect/>
                    <a:stretch/>
                  </pic:blipFill>
                  <pic:spPr>
                    <a:xfrm>
                      <a:off x="0" y="0"/>
                      <a:ext cx="4951730" cy="21456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28F" w:rsidRPr="00CB578D" w:rsidRDefault="004F128F" w:rsidP="004F128F">
      <w:pPr>
        <w:pStyle w:val="3"/>
        <w:rPr>
          <w:rFonts w:ascii="仿宋" w:eastAsia="仿宋" w:hAnsi="仿宋" w:cs="黑体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</w:t>
      </w:r>
      <w:r>
        <w:rPr>
          <w:rFonts w:ascii="仿宋" w:eastAsia="仿宋" w:hAnsi="仿宋"/>
          <w:sz w:val="24"/>
          <w:szCs w:val="24"/>
        </w:rPr>
        <w:t>2</w:t>
      </w:r>
      <w:r w:rsidRPr="00CB578D">
        <w:rPr>
          <w:rFonts w:ascii="仿宋" w:eastAsia="仿宋" w:hAnsi="仿宋"/>
          <w:sz w:val="24"/>
          <w:szCs w:val="24"/>
        </w:rPr>
        <w:t>.5</w:t>
      </w:r>
      <w:r w:rsidRPr="00CB578D">
        <w:rPr>
          <w:rFonts w:ascii="仿宋" w:eastAsia="仿宋" w:hAnsi="仿宋" w:cs="黑体" w:hint="eastAsia"/>
          <w:sz w:val="24"/>
          <w:szCs w:val="24"/>
        </w:rPr>
        <w:t>筛选</w:t>
      </w:r>
    </w:p>
    <w:p w:rsidR="004F128F" w:rsidRPr="00CB578D" w:rsidRDefault="004F128F" w:rsidP="004F128F">
      <w:pPr>
        <w:pStyle w:val="a9"/>
        <w:numPr>
          <w:ilvl w:val="0"/>
          <w:numId w:val="30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输入条件，根据输入条件，实施筛选机构列表的数据。</w:t>
      </w:r>
    </w:p>
    <w:p w:rsidR="004F128F" w:rsidRPr="00CB578D" w:rsidRDefault="004F128F" w:rsidP="004F128F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/>
          <w:noProof/>
          <w:sz w:val="24"/>
          <w:szCs w:val="24"/>
        </w:rPr>
        <w:drawing>
          <wp:inline distT="0" distB="0" distL="0" distR="0">
            <wp:extent cx="5095875" cy="2122170"/>
            <wp:effectExtent l="0" t="0" r="9525" b="11430"/>
            <wp:docPr id="1095" name="图片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8"/>
                    <pic:cNvPicPr/>
                  </pic:nvPicPr>
                  <pic:blipFill>
                    <a:blip r:embed="rId53" cstate="print"/>
                    <a:srcRect/>
                    <a:stretch/>
                  </pic:blipFill>
                  <pic:spPr>
                    <a:xfrm>
                      <a:off x="0" y="0"/>
                      <a:ext cx="5095875" cy="21221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28F" w:rsidRDefault="004F128F" w:rsidP="004F128F">
      <w:pPr>
        <w:pStyle w:val="2"/>
        <w:rPr>
          <w:rFonts w:ascii="仿宋" w:eastAsia="仿宋" w:hAnsi="仿宋"/>
          <w:sz w:val="24"/>
          <w:szCs w:val="24"/>
        </w:rPr>
      </w:pPr>
      <w:r w:rsidRPr="004F128F">
        <w:rPr>
          <w:rFonts w:ascii="仿宋" w:eastAsia="仿宋" w:hAnsi="仿宋"/>
          <w:sz w:val="24"/>
          <w:szCs w:val="24"/>
        </w:rPr>
        <w:t xml:space="preserve">3.3 </w:t>
      </w:r>
      <w:r w:rsidRPr="004F128F">
        <w:rPr>
          <w:rFonts w:ascii="仿宋" w:eastAsia="仿宋" w:hAnsi="仿宋" w:hint="eastAsia"/>
          <w:sz w:val="24"/>
          <w:szCs w:val="24"/>
        </w:rPr>
        <w:t>汇总</w:t>
      </w:r>
    </w:p>
    <w:p w:rsidR="004F128F" w:rsidRPr="00CB578D" w:rsidRDefault="004F128F" w:rsidP="004F128F">
      <w:pPr>
        <w:pStyle w:val="3"/>
        <w:rPr>
          <w:rFonts w:ascii="仿宋" w:eastAsia="仿宋" w:hAnsi="仿宋" w:cs="黑体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</w:t>
      </w:r>
      <w:r w:rsidR="00AC3E41">
        <w:rPr>
          <w:rFonts w:ascii="仿宋" w:eastAsia="仿宋" w:hAnsi="仿宋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.1</w:t>
      </w:r>
      <w:r w:rsidR="00AC3E41">
        <w:rPr>
          <w:rFonts w:ascii="仿宋" w:eastAsia="仿宋" w:hAnsi="仿宋" w:hint="eastAsia"/>
          <w:sz w:val="24"/>
          <w:szCs w:val="24"/>
        </w:rPr>
        <w:t>综表汇总</w:t>
      </w:r>
    </w:p>
    <w:p w:rsidR="00AC3E41" w:rsidRPr="00AC3E41" w:rsidRDefault="00AC3E41" w:rsidP="00AC3E41">
      <w:pPr>
        <w:pStyle w:val="a9"/>
        <w:numPr>
          <w:ilvl w:val="0"/>
          <w:numId w:val="21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AC3E41">
        <w:rPr>
          <w:rFonts w:ascii="仿宋" w:eastAsia="仿宋" w:hAnsi="仿宋" w:hint="eastAsia"/>
          <w:sz w:val="24"/>
          <w:szCs w:val="24"/>
        </w:rPr>
        <w:t>点击【报表查看】功能菜单，进入报表查看主页面系统默认报表类型【基表】、分析维度【采集】</w:t>
      </w:r>
    </w:p>
    <w:p w:rsidR="004F128F" w:rsidRDefault="00AC3E41" w:rsidP="00AC3E41">
      <w:pPr>
        <w:pStyle w:val="a9"/>
        <w:numPr>
          <w:ilvl w:val="0"/>
          <w:numId w:val="21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AC3E41">
        <w:rPr>
          <w:rFonts w:ascii="仿宋" w:eastAsia="仿宋" w:hAnsi="仿宋" w:hint="eastAsia"/>
          <w:sz w:val="24"/>
          <w:szCs w:val="24"/>
        </w:rPr>
        <w:t>选中需进行汇总的机构单位，分析维度选择【采集】，报表类型选择【综表】，点击【汇总】</w:t>
      </w:r>
    </w:p>
    <w:p w:rsidR="00AC3E41" w:rsidRDefault="00AC3E41" w:rsidP="00AC3E41">
      <w:pPr>
        <w:spacing w:before="156" w:after="156"/>
        <w:ind w:left="240"/>
        <w:jc w:val="left"/>
        <w:rPr>
          <w:rFonts w:ascii="仿宋" w:eastAsia="仿宋" w:hAnsi="仿宋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1480185"/>
            <wp:effectExtent l="0" t="0" r="2540" b="571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8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E41" w:rsidRPr="00AC3E41" w:rsidRDefault="00AC3E41" w:rsidP="00AC3E41">
      <w:pPr>
        <w:pStyle w:val="a9"/>
        <w:numPr>
          <w:ilvl w:val="0"/>
          <w:numId w:val="21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在弹出窗口点击【开始汇总】，开始进行当前选中机构单位的综表汇总。【</w:t>
      </w:r>
      <w:r w:rsidRPr="00AC3E41">
        <w:rPr>
          <w:rFonts w:ascii="仿宋" w:eastAsia="仿宋" w:hAnsi="仿宋" w:hint="eastAsia"/>
          <w:sz w:val="24"/>
          <w:szCs w:val="24"/>
        </w:rPr>
        <w:t>汇总状态</w:t>
      </w:r>
      <w:r>
        <w:rPr>
          <w:rFonts w:ascii="仿宋" w:eastAsia="仿宋" w:hAnsi="仿宋" w:hint="eastAsia"/>
          <w:sz w:val="24"/>
          <w:szCs w:val="24"/>
        </w:rPr>
        <w:t>】</w:t>
      </w:r>
      <w:r w:rsidRPr="00AC3E41">
        <w:rPr>
          <w:rFonts w:ascii="仿宋" w:eastAsia="仿宋" w:hAnsi="仿宋" w:hint="eastAsia"/>
          <w:sz w:val="24"/>
          <w:szCs w:val="24"/>
        </w:rPr>
        <w:t>：显示【汇总结束】，表示本次汇总结束。</w:t>
      </w:r>
      <w:r>
        <w:rPr>
          <w:rFonts w:ascii="仿宋" w:eastAsia="仿宋" w:hAnsi="仿宋" w:hint="eastAsia"/>
          <w:sz w:val="24"/>
          <w:szCs w:val="24"/>
        </w:rPr>
        <w:t>【</w:t>
      </w:r>
      <w:r w:rsidRPr="00AC3E41">
        <w:rPr>
          <w:rFonts w:ascii="仿宋" w:eastAsia="仿宋" w:hAnsi="仿宋" w:hint="eastAsia"/>
          <w:sz w:val="24"/>
          <w:szCs w:val="24"/>
        </w:rPr>
        <w:t>汇总时间</w:t>
      </w:r>
      <w:r>
        <w:rPr>
          <w:rFonts w:ascii="仿宋" w:eastAsia="仿宋" w:hAnsi="仿宋" w:hint="eastAsia"/>
          <w:sz w:val="24"/>
          <w:szCs w:val="24"/>
        </w:rPr>
        <w:t>】</w:t>
      </w:r>
      <w:r w:rsidRPr="00AC3E41">
        <w:rPr>
          <w:rFonts w:ascii="仿宋" w:eastAsia="仿宋" w:hAnsi="仿宋" w:hint="eastAsia"/>
          <w:sz w:val="24"/>
          <w:szCs w:val="24"/>
        </w:rPr>
        <w:t>：每汇总成功一张综表，汇总时间进行一次更新，点击刷新可看到汇总状态及汇总时间的变化。</w:t>
      </w:r>
      <w:r>
        <w:rPr>
          <w:rFonts w:ascii="仿宋" w:eastAsia="仿宋" w:hAnsi="仿宋" w:hint="eastAsia"/>
          <w:sz w:val="24"/>
          <w:szCs w:val="24"/>
        </w:rPr>
        <w:t>【</w:t>
      </w:r>
      <w:r w:rsidRPr="00AC3E41">
        <w:rPr>
          <w:rFonts w:ascii="仿宋" w:eastAsia="仿宋" w:hAnsi="仿宋" w:hint="eastAsia"/>
          <w:sz w:val="24"/>
          <w:szCs w:val="24"/>
        </w:rPr>
        <w:t>已审核汇总套数</w:t>
      </w:r>
      <w:r>
        <w:rPr>
          <w:rFonts w:ascii="仿宋" w:eastAsia="仿宋" w:hAnsi="仿宋" w:hint="eastAsia"/>
          <w:sz w:val="24"/>
          <w:szCs w:val="24"/>
        </w:rPr>
        <w:t>】</w:t>
      </w:r>
      <w:r w:rsidRPr="00AC3E41">
        <w:rPr>
          <w:rFonts w:ascii="仿宋" w:eastAsia="仿宋" w:hAnsi="仿宋" w:hint="eastAsia"/>
          <w:sz w:val="24"/>
          <w:szCs w:val="24"/>
        </w:rPr>
        <w:t>：显示已审核通过学校的报表套数或已审核通过的下级单位数据。</w:t>
      </w:r>
    </w:p>
    <w:p w:rsidR="00AC3E41" w:rsidRDefault="00AC3E41" w:rsidP="00AC3E41">
      <w:pPr>
        <w:pStyle w:val="a0"/>
        <w:ind w:firstLineChars="100" w:firstLine="281"/>
      </w:pPr>
      <w:r>
        <w:rPr>
          <w:noProof/>
        </w:rPr>
        <w:drawing>
          <wp:inline distT="0" distB="0" distL="0" distR="0">
            <wp:extent cx="5274310" cy="1057910"/>
            <wp:effectExtent l="0" t="0" r="2540" b="889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E41" w:rsidRDefault="00AC3E41" w:rsidP="00AC3E41">
      <w:pPr>
        <w:pStyle w:val="a0"/>
        <w:spacing w:line="360" w:lineRule="auto"/>
        <w:rPr>
          <w:rFonts w:ascii="黑体" w:eastAsia="黑体" w:hAnsi="黑体" w:cs="黑体"/>
          <w:b w:val="0"/>
          <w:bCs/>
          <w:sz w:val="24"/>
        </w:rPr>
      </w:pPr>
      <w:r>
        <w:rPr>
          <w:rFonts w:ascii="黑体" w:eastAsia="黑体" w:hAnsi="黑体" w:cs="黑体" w:hint="eastAsia"/>
          <w:bCs/>
          <w:sz w:val="24"/>
        </w:rPr>
        <w:t>注意：</w:t>
      </w:r>
    </w:p>
    <w:p w:rsidR="00AC3E41" w:rsidRDefault="00AC3E41" w:rsidP="00AC3E41">
      <w:pPr>
        <w:numPr>
          <w:ilvl w:val="0"/>
          <w:numId w:val="48"/>
        </w:numPr>
        <w:spacing w:line="360" w:lineRule="auto"/>
        <w:ind w:firstLine="482"/>
      </w:pPr>
      <w:r>
        <w:rPr>
          <w:rFonts w:ascii="黑体" w:eastAsia="黑体" w:hAnsi="黑体" w:cs="黑体" w:hint="eastAsia"/>
          <w:b/>
          <w:bCs/>
          <w:sz w:val="24"/>
        </w:rPr>
        <w:t>汇总内容为已上报且审核通过的学校数据或下级单位数据；</w:t>
      </w:r>
    </w:p>
    <w:p w:rsidR="00AC3E41" w:rsidRDefault="00AC3E41" w:rsidP="00AC3E41">
      <w:pPr>
        <w:pStyle w:val="a0"/>
        <w:numPr>
          <w:ilvl w:val="0"/>
          <w:numId w:val="48"/>
        </w:numPr>
        <w:spacing w:line="360" w:lineRule="auto"/>
        <w:ind w:firstLine="482"/>
        <w:rPr>
          <w:rFonts w:ascii="黑体" w:eastAsia="黑体" w:hAnsi="黑体" w:cs="黑体"/>
          <w:b w:val="0"/>
          <w:bCs/>
          <w:sz w:val="24"/>
        </w:rPr>
      </w:pPr>
      <w:r>
        <w:rPr>
          <w:rFonts w:ascii="黑体" w:eastAsia="黑体" w:hAnsi="黑体" w:cs="黑体" w:hint="eastAsia"/>
          <w:bCs/>
          <w:sz w:val="24"/>
        </w:rPr>
        <w:t>汇总顺序为按照综表报表排序从下向上汇总；</w:t>
      </w:r>
    </w:p>
    <w:p w:rsidR="00AC3E41" w:rsidRDefault="00AC3E41" w:rsidP="00AC3E41">
      <w:pPr>
        <w:pStyle w:val="a0"/>
        <w:numPr>
          <w:ilvl w:val="0"/>
          <w:numId w:val="48"/>
        </w:numPr>
        <w:spacing w:line="360" w:lineRule="auto"/>
        <w:ind w:firstLine="482"/>
        <w:rPr>
          <w:rFonts w:ascii="黑体" w:eastAsia="黑体" w:hAnsi="黑体" w:cs="黑体"/>
          <w:b w:val="0"/>
          <w:bCs/>
          <w:sz w:val="24"/>
        </w:rPr>
      </w:pPr>
      <w:r>
        <w:rPr>
          <w:rFonts w:ascii="黑体" w:eastAsia="黑体" w:hAnsi="黑体" w:cs="黑体" w:hint="eastAsia"/>
          <w:bCs/>
          <w:sz w:val="24"/>
        </w:rPr>
        <w:t>每张报表汇总时，先进行报表中分项数据汇总，再进行合计计算；</w:t>
      </w:r>
    </w:p>
    <w:p w:rsidR="00AC3E41" w:rsidRDefault="00AC3E41" w:rsidP="00AC3E41">
      <w:pPr>
        <w:pStyle w:val="a0"/>
        <w:numPr>
          <w:ilvl w:val="0"/>
          <w:numId w:val="48"/>
        </w:numPr>
        <w:spacing w:line="360" w:lineRule="auto"/>
        <w:ind w:firstLine="482"/>
        <w:rPr>
          <w:rFonts w:ascii="黑体" w:eastAsia="黑体" w:hAnsi="黑体" w:cs="黑体"/>
          <w:b w:val="0"/>
          <w:bCs/>
          <w:sz w:val="24"/>
        </w:rPr>
      </w:pPr>
      <w:r>
        <w:rPr>
          <w:rFonts w:ascii="黑体" w:eastAsia="黑体" w:hAnsi="黑体" w:cs="黑体"/>
          <w:bCs/>
          <w:sz w:val="24"/>
        </w:rPr>
        <w:t>地市级叠加汇总县级的汇总表</w:t>
      </w:r>
      <w:r>
        <w:rPr>
          <w:rFonts w:ascii="黑体" w:eastAsia="黑体" w:hAnsi="黑体" w:cs="黑体" w:hint="eastAsia"/>
          <w:bCs/>
          <w:sz w:val="24"/>
        </w:rPr>
        <w:t>，省级叠加汇总地级的汇总表；</w:t>
      </w:r>
    </w:p>
    <w:p w:rsidR="00AC3E41" w:rsidRDefault="00AC3E41" w:rsidP="00AC3E41">
      <w:pPr>
        <w:numPr>
          <w:ilvl w:val="0"/>
          <w:numId w:val="48"/>
        </w:numPr>
        <w:spacing w:line="360" w:lineRule="auto"/>
        <w:ind w:firstLine="482"/>
        <w:rPr>
          <w:b/>
          <w:bCs/>
        </w:rPr>
      </w:pPr>
      <w:r>
        <w:rPr>
          <w:rFonts w:ascii="黑体" w:eastAsia="黑体" w:hAnsi="黑体" w:cs="黑体" w:hint="eastAsia"/>
          <w:b/>
          <w:bCs/>
          <w:sz w:val="24"/>
        </w:rPr>
        <w:t>若未检测到有新的审核通过的学校数据，不能再次汇总；</w:t>
      </w:r>
    </w:p>
    <w:p w:rsidR="00AC3E41" w:rsidRDefault="00AC3E41" w:rsidP="00AC3E41">
      <w:pPr>
        <w:numPr>
          <w:ilvl w:val="0"/>
          <w:numId w:val="48"/>
        </w:numPr>
        <w:spacing w:line="360" w:lineRule="auto"/>
        <w:ind w:firstLine="482"/>
        <w:rPr>
          <w:b/>
          <w:bCs/>
        </w:rPr>
      </w:pPr>
      <w:r>
        <w:rPr>
          <w:rFonts w:ascii="黑体" w:eastAsia="黑体" w:hAnsi="黑体" w:cs="黑体" w:hint="eastAsia"/>
          <w:b/>
          <w:bCs/>
          <w:sz w:val="24"/>
        </w:rPr>
        <w:t>若确需重新汇总时，提示报表数据没有变动，不能汇总时，可选择一所已审核通过的学校或下级单位重新进行审核通过操作；</w:t>
      </w:r>
    </w:p>
    <w:p w:rsidR="00AC3E41" w:rsidRDefault="00AC3E41" w:rsidP="00AC3E41">
      <w:pPr>
        <w:numPr>
          <w:ilvl w:val="0"/>
          <w:numId w:val="48"/>
        </w:numPr>
        <w:spacing w:line="360" w:lineRule="auto"/>
        <w:ind w:firstLine="482"/>
        <w:rPr>
          <w:rFonts w:ascii="黑体" w:eastAsia="黑体" w:hAnsi="黑体" w:cs="黑体"/>
          <w:b/>
          <w:bCs/>
          <w:sz w:val="24"/>
        </w:rPr>
      </w:pPr>
      <w:r>
        <w:rPr>
          <w:rFonts w:ascii="黑体" w:eastAsia="黑体" w:hAnsi="黑体" w:cs="黑体" w:hint="eastAsia"/>
          <w:b/>
          <w:bCs/>
          <w:sz w:val="24"/>
        </w:rPr>
        <w:t>每次开始汇总都会对全部综表进行重新汇总。</w:t>
      </w:r>
    </w:p>
    <w:p w:rsidR="00AC3E41" w:rsidRDefault="00AC3E41" w:rsidP="00AC3E41">
      <w:pPr>
        <w:pStyle w:val="a9"/>
        <w:numPr>
          <w:ilvl w:val="0"/>
          <w:numId w:val="21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AC3E41">
        <w:rPr>
          <w:rFonts w:ascii="仿宋" w:eastAsia="仿宋" w:hAnsi="仿宋" w:hint="eastAsia"/>
          <w:sz w:val="24"/>
          <w:szCs w:val="24"/>
        </w:rPr>
        <w:t>汇总完成后进行</w:t>
      </w:r>
      <w:r>
        <w:rPr>
          <w:rFonts w:ascii="仿宋" w:eastAsia="仿宋" w:hAnsi="仿宋" w:hint="eastAsia"/>
          <w:sz w:val="24"/>
          <w:szCs w:val="24"/>
        </w:rPr>
        <w:t>教育管理部门</w:t>
      </w:r>
      <w:r w:rsidRPr="00AC3E41">
        <w:rPr>
          <w:rFonts w:ascii="仿宋" w:eastAsia="仿宋" w:hAnsi="仿宋" w:hint="eastAsia"/>
          <w:sz w:val="24"/>
          <w:szCs w:val="24"/>
        </w:rPr>
        <w:t>校验</w:t>
      </w:r>
      <w:r>
        <w:rPr>
          <w:rFonts w:ascii="仿宋" w:eastAsia="仿宋" w:hAnsi="仿宋" w:hint="eastAsia"/>
          <w:sz w:val="24"/>
          <w:szCs w:val="24"/>
        </w:rPr>
        <w:t>。</w:t>
      </w:r>
    </w:p>
    <w:p w:rsidR="00AC3E41" w:rsidRPr="00AC3E41" w:rsidRDefault="00AC3E41" w:rsidP="00AC3E41">
      <w:pPr>
        <w:spacing w:before="156" w:after="156"/>
        <w:ind w:left="240"/>
        <w:rPr>
          <w:rFonts w:ascii="仿宋" w:eastAsia="仿宋" w:hAnsi="仿宋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382520"/>
            <wp:effectExtent l="0" t="0" r="254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2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="00AC3E41">
        <w:rPr>
          <w:rFonts w:ascii="仿宋" w:eastAsia="仿宋" w:hAnsi="仿宋"/>
          <w:sz w:val="24"/>
          <w:szCs w:val="24"/>
        </w:rPr>
        <w:t>.4</w:t>
      </w:r>
      <w:r w:rsidRPr="00CB578D">
        <w:rPr>
          <w:rFonts w:ascii="仿宋" w:eastAsia="仿宋" w:hAnsi="仿宋" w:hint="eastAsia"/>
          <w:sz w:val="24"/>
          <w:szCs w:val="24"/>
        </w:rPr>
        <w:t>数据上报</w:t>
      </w:r>
    </w:p>
    <w:p w:rsidR="00501AA3" w:rsidRPr="00CB578D" w:rsidRDefault="004753F2" w:rsidP="00AC3E41">
      <w:pPr>
        <w:pStyle w:val="a9"/>
        <w:numPr>
          <w:ilvl w:val="0"/>
          <w:numId w:val="49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点击【数据上报】功能菜单，进入主页面，页面会默认第一个套表的报表数据。</w:t>
      </w:r>
    </w:p>
    <w:p w:rsidR="00501AA3" w:rsidRPr="00CB578D" w:rsidRDefault="00AC3E41">
      <w:pPr>
        <w:spacing w:before="156" w:after="156"/>
        <w:ind w:firstLineChars="47" w:firstLine="99"/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213485"/>
            <wp:effectExtent l="0" t="0" r="2540" b="571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1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3"/>
        <w:rPr>
          <w:rFonts w:ascii="仿宋" w:eastAsia="仿宋" w:hAnsi="仿宋" w:cs="黑体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.2.1</w:t>
      </w:r>
      <w:r w:rsidRPr="00CB578D">
        <w:rPr>
          <w:rFonts w:ascii="仿宋" w:eastAsia="仿宋" w:hAnsi="仿宋" w:cs="黑体" w:hint="eastAsia"/>
          <w:sz w:val="24"/>
          <w:szCs w:val="24"/>
        </w:rPr>
        <w:t>上报</w:t>
      </w:r>
    </w:p>
    <w:p w:rsidR="00501AA3" w:rsidRPr="00CB578D" w:rsidRDefault="004753F2">
      <w:pPr>
        <w:pStyle w:val="a9"/>
        <w:numPr>
          <w:ilvl w:val="0"/>
          <w:numId w:val="22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点击【上报】按钮，上报当前办学类型的套表数据，此处如果校验没有通过，则无法上报。</w:t>
      </w:r>
    </w:p>
    <w:p w:rsidR="00501AA3" w:rsidRPr="00CB578D" w:rsidRDefault="00AC3E41">
      <w:pPr>
        <w:pStyle w:val="a0"/>
        <w:spacing w:before="156" w:after="156"/>
        <w:ind w:firstLine="281"/>
        <w:jc w:val="center"/>
        <w:rPr>
          <w:rFonts w:ascii="仿宋" w:eastAsia="仿宋" w:hAnsi="仿宋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213485"/>
            <wp:effectExtent l="0" t="0" r="2540" b="571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1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3"/>
        <w:rPr>
          <w:rFonts w:ascii="仿宋" w:eastAsia="仿宋" w:hAnsi="仿宋" w:cs="黑体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.2.2</w:t>
      </w:r>
      <w:r w:rsidRPr="00CB578D">
        <w:rPr>
          <w:rFonts w:ascii="仿宋" w:eastAsia="仿宋" w:hAnsi="仿宋" w:cs="黑体" w:hint="eastAsia"/>
          <w:sz w:val="24"/>
          <w:szCs w:val="24"/>
        </w:rPr>
        <w:t>查询</w:t>
      </w:r>
    </w:p>
    <w:p w:rsidR="00501AA3" w:rsidRPr="00CB578D" w:rsidRDefault="004753F2">
      <w:pPr>
        <w:pStyle w:val="a9"/>
        <w:numPr>
          <w:ilvl w:val="0"/>
          <w:numId w:val="23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输入查询条件，点击【查询】按钮，查询报表，并将结果展示在列表中。</w:t>
      </w:r>
    </w:p>
    <w:p w:rsidR="00501AA3" w:rsidRPr="008F5F6A" w:rsidRDefault="00AC3E41" w:rsidP="008F5F6A">
      <w:pPr>
        <w:pStyle w:val="a0"/>
        <w:spacing w:before="156" w:after="156"/>
        <w:ind w:firstLine="281"/>
        <w:jc w:val="center"/>
        <w:rPr>
          <w:rFonts w:ascii="仿宋" w:eastAsia="仿宋" w:hAnsi="仿宋"/>
          <w:b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1194435"/>
            <wp:effectExtent l="0" t="0" r="2540" b="571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9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2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</w:t>
      </w:r>
      <w:r w:rsidR="00AC3E41">
        <w:rPr>
          <w:rFonts w:ascii="仿宋" w:eastAsia="仿宋" w:hAnsi="仿宋"/>
          <w:sz w:val="24"/>
          <w:szCs w:val="24"/>
        </w:rPr>
        <w:t>5</w:t>
      </w:r>
      <w:r w:rsidRPr="00CB578D">
        <w:rPr>
          <w:rFonts w:ascii="仿宋" w:eastAsia="仿宋" w:hAnsi="仿宋" w:hint="eastAsia"/>
          <w:sz w:val="24"/>
          <w:szCs w:val="24"/>
        </w:rPr>
        <w:t>校验结果查看</w:t>
      </w:r>
    </w:p>
    <w:p w:rsidR="00501AA3" w:rsidRPr="00CB578D" w:rsidRDefault="004753F2">
      <w:pPr>
        <w:pStyle w:val="a9"/>
        <w:numPr>
          <w:ilvl w:val="0"/>
          <w:numId w:val="31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点击【校验结果查看】功能菜单，进入校验结果查看页面，页面默认为逻辑校验。</w:t>
      </w:r>
    </w:p>
    <w:p w:rsidR="008F5F6A" w:rsidRDefault="008F5F6A">
      <w:pPr>
        <w:spacing w:before="156" w:after="156"/>
        <w:ind w:firstLine="210"/>
        <w:jc w:val="center"/>
        <w:rPr>
          <w:noProof/>
        </w:rPr>
      </w:pPr>
    </w:p>
    <w:p w:rsidR="00501AA3" w:rsidRPr="00CB578D" w:rsidRDefault="008F5F6A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>
            <wp:extent cx="5115465" cy="969010"/>
            <wp:effectExtent l="0" t="0" r="9525" b="254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8" cstate="print"/>
                    <a:srcRect r="3012"/>
                    <a:stretch/>
                  </pic:blipFill>
                  <pic:spPr bwMode="auto">
                    <a:xfrm>
                      <a:off x="0" y="0"/>
                      <a:ext cx="5115465" cy="969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3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.4.1</w:t>
      </w:r>
      <w:r w:rsidRPr="00CB578D">
        <w:rPr>
          <w:rFonts w:ascii="仿宋" w:eastAsia="仿宋" w:hAnsi="仿宋" w:hint="eastAsia"/>
          <w:sz w:val="24"/>
          <w:szCs w:val="24"/>
        </w:rPr>
        <w:t>筛选</w:t>
      </w:r>
    </w:p>
    <w:p w:rsidR="00501AA3" w:rsidRPr="00CB578D" w:rsidRDefault="004753F2">
      <w:pPr>
        <w:pStyle w:val="a9"/>
        <w:numPr>
          <w:ilvl w:val="0"/>
          <w:numId w:val="32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填写筛选条件，点击【筛选】按钮，根据条件在数据库筛选符合条件的数据并呈现在列表中，如下图。</w:t>
      </w:r>
    </w:p>
    <w:p w:rsidR="00501AA3" w:rsidRPr="00CB578D" w:rsidRDefault="008F5F6A">
      <w:pPr>
        <w:pStyle w:val="a0"/>
        <w:spacing w:before="156" w:after="156"/>
        <w:ind w:firstLine="281"/>
        <w:jc w:val="center"/>
        <w:rPr>
          <w:rFonts w:ascii="仿宋" w:eastAsia="仿宋" w:hAnsi="仿宋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029970"/>
            <wp:effectExtent l="0" t="0" r="254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2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3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.4.2</w:t>
      </w:r>
      <w:r w:rsidRPr="00CB578D">
        <w:rPr>
          <w:rFonts w:ascii="仿宋" w:eastAsia="仿宋" w:hAnsi="仿宋" w:hint="eastAsia"/>
          <w:sz w:val="24"/>
          <w:szCs w:val="24"/>
        </w:rPr>
        <w:t xml:space="preserve">查看机构基本信息 </w:t>
      </w:r>
    </w:p>
    <w:p w:rsidR="00501AA3" w:rsidRPr="00CB578D" w:rsidRDefault="004753F2">
      <w:pPr>
        <w:pStyle w:val="a9"/>
        <w:numPr>
          <w:ilvl w:val="0"/>
          <w:numId w:val="33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选中一条列表的校验结果，点击【查看机构基本信息】，弹出页面，查看当前选中的数据所属机构详情。</w:t>
      </w:r>
    </w:p>
    <w:p w:rsidR="008F5F6A" w:rsidRPr="008F5F6A" w:rsidRDefault="008F5F6A" w:rsidP="008F5F6A">
      <w:pPr>
        <w:pStyle w:val="a0"/>
        <w:spacing w:before="156" w:after="156"/>
        <w:ind w:leftChars="135" w:left="283"/>
        <w:rPr>
          <w:rFonts w:ascii="仿宋" w:eastAsia="仿宋" w:hAnsi="仿宋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890905"/>
            <wp:effectExtent l="0" t="0" r="2540" b="444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9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1258570"/>
            <wp:effectExtent l="0" t="0" r="254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5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F6A" w:rsidRPr="008F5F6A" w:rsidRDefault="008F5F6A" w:rsidP="008F5F6A">
      <w:pPr>
        <w:jc w:val="right"/>
      </w:pPr>
    </w:p>
    <w:p w:rsidR="00501AA3" w:rsidRPr="00CB578D" w:rsidRDefault="004753F2">
      <w:pPr>
        <w:pStyle w:val="3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.4.3</w:t>
      </w:r>
      <w:r w:rsidRPr="00CB578D">
        <w:rPr>
          <w:rFonts w:ascii="仿宋" w:eastAsia="仿宋" w:hAnsi="仿宋" w:hint="eastAsia"/>
          <w:sz w:val="24"/>
          <w:szCs w:val="24"/>
        </w:rPr>
        <w:t>查看表单</w:t>
      </w:r>
    </w:p>
    <w:p w:rsidR="00501AA3" w:rsidRPr="00CB578D" w:rsidRDefault="004753F2">
      <w:pPr>
        <w:pStyle w:val="a9"/>
        <w:numPr>
          <w:ilvl w:val="0"/>
          <w:numId w:val="34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选中列表中一条数据，点击【查看表单】按钮，弹出页面，查看当前选中的校验结果所属的报表信息，如下图。</w:t>
      </w:r>
    </w:p>
    <w:p w:rsidR="00501AA3" w:rsidRPr="00CB578D" w:rsidRDefault="008F5F6A" w:rsidP="008F5F6A">
      <w:pPr>
        <w:pStyle w:val="a0"/>
        <w:spacing w:before="156" w:after="156"/>
        <w:ind w:firstLine="281"/>
        <w:jc w:val="center"/>
        <w:rPr>
          <w:rFonts w:ascii="仿宋" w:eastAsia="仿宋" w:hAnsi="仿宋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870585"/>
            <wp:effectExtent l="0" t="0" r="2540" b="571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7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8F5F6A" w:rsidP="008F5F6A">
      <w:pPr>
        <w:spacing w:before="156" w:after="156"/>
        <w:ind w:firstLine="210"/>
        <w:jc w:val="center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>
            <wp:extent cx="4278702" cy="2473158"/>
            <wp:effectExtent l="0" t="0" r="7620" b="381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286935" cy="247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 w:rsidP="008F5F6A">
      <w:pPr>
        <w:pStyle w:val="a0"/>
        <w:spacing w:before="156" w:after="156"/>
        <w:ind w:firstLine="281"/>
        <w:jc w:val="center"/>
        <w:rPr>
          <w:rFonts w:ascii="仿宋" w:eastAsia="仿宋" w:hAnsi="仿宋"/>
          <w:b w:val="0"/>
          <w:sz w:val="24"/>
          <w:szCs w:val="24"/>
        </w:rPr>
      </w:pPr>
      <w:r w:rsidRPr="00CB578D">
        <w:rPr>
          <w:rFonts w:ascii="仿宋" w:eastAsia="仿宋" w:hAnsi="仿宋"/>
          <w:b w:val="0"/>
          <w:noProof/>
          <w:sz w:val="24"/>
          <w:szCs w:val="24"/>
        </w:rPr>
        <w:drawing>
          <wp:inline distT="0" distB="0" distL="0" distR="0">
            <wp:extent cx="4835525" cy="1412875"/>
            <wp:effectExtent l="0" t="0" r="3175" b="9525"/>
            <wp:docPr id="1100" name="图片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37"/>
                    <pic:cNvPicPr/>
                  </pic:nvPicPr>
                  <pic:blipFill>
                    <a:blip r:embed="rId64" cstate="print"/>
                    <a:srcRect/>
                    <a:stretch/>
                  </pic:blipFill>
                  <pic:spPr>
                    <a:xfrm>
                      <a:off x="0" y="0"/>
                      <a:ext cx="4835525" cy="1412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2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lastRenderedPageBreak/>
        <w:t>3</w:t>
      </w:r>
      <w:r w:rsidRPr="00CB578D">
        <w:rPr>
          <w:rFonts w:ascii="仿宋" w:eastAsia="仿宋" w:hAnsi="仿宋"/>
          <w:sz w:val="24"/>
          <w:szCs w:val="24"/>
        </w:rPr>
        <w:t>.</w:t>
      </w:r>
      <w:r w:rsidR="00AC3E41">
        <w:rPr>
          <w:rFonts w:ascii="仿宋" w:eastAsia="仿宋" w:hAnsi="仿宋"/>
          <w:sz w:val="24"/>
          <w:szCs w:val="24"/>
        </w:rPr>
        <w:t xml:space="preserve">6 </w:t>
      </w:r>
      <w:r w:rsidRPr="00CB578D">
        <w:rPr>
          <w:rFonts w:ascii="仿宋" w:eastAsia="仿宋" w:hAnsi="仿宋" w:hint="eastAsia"/>
          <w:sz w:val="24"/>
          <w:szCs w:val="24"/>
        </w:rPr>
        <w:t>进度汇总</w:t>
      </w:r>
    </w:p>
    <w:p w:rsidR="00501AA3" w:rsidRPr="00CB578D" w:rsidRDefault="004753F2">
      <w:pPr>
        <w:pStyle w:val="a9"/>
        <w:numPr>
          <w:ilvl w:val="0"/>
          <w:numId w:val="36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点击【进度汇总】功能菜单，进入进度汇总主页面，如下图所示。</w:t>
      </w:r>
    </w:p>
    <w:p w:rsidR="00501AA3" w:rsidRPr="00CB578D" w:rsidRDefault="008F5F6A">
      <w:pPr>
        <w:pStyle w:val="a0"/>
        <w:spacing w:before="156" w:after="156"/>
        <w:ind w:firstLine="281"/>
        <w:jc w:val="center"/>
        <w:rPr>
          <w:rFonts w:ascii="仿宋" w:eastAsia="仿宋" w:hAnsi="仿宋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228090"/>
            <wp:effectExtent l="0" t="0" r="254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2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9"/>
        <w:numPr>
          <w:ilvl w:val="0"/>
          <w:numId w:val="36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点击【报表类型】下拉框</w:t>
      </w:r>
      <w:r w:rsidR="008F5F6A">
        <w:rPr>
          <w:rFonts w:ascii="仿宋" w:eastAsia="仿宋" w:hAnsi="仿宋" w:hint="eastAsia"/>
          <w:sz w:val="24"/>
          <w:szCs w:val="24"/>
        </w:rPr>
        <w:t>设置</w:t>
      </w:r>
      <w:r w:rsidR="008F5F6A" w:rsidRPr="00CB578D">
        <w:rPr>
          <w:rFonts w:ascii="仿宋" w:eastAsia="仿宋" w:hAnsi="仿宋" w:hint="eastAsia"/>
          <w:sz w:val="24"/>
          <w:szCs w:val="24"/>
        </w:rPr>
        <w:t>筛选条件，点击【筛选】按钮，根据条件查询数据并呈现在列表中，如下图。</w:t>
      </w:r>
    </w:p>
    <w:p w:rsidR="00501AA3" w:rsidRPr="008F5F6A" w:rsidRDefault="008F5F6A" w:rsidP="008F5F6A">
      <w:pPr>
        <w:pStyle w:val="a0"/>
        <w:spacing w:before="156" w:after="156"/>
        <w:ind w:firstLine="281"/>
        <w:jc w:val="center"/>
        <w:rPr>
          <w:rFonts w:ascii="仿宋" w:eastAsia="仿宋" w:hAnsi="仿宋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111250"/>
            <wp:effectExtent l="0" t="0" r="254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2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</w:t>
      </w:r>
      <w:r w:rsidR="00AC3E41">
        <w:rPr>
          <w:rFonts w:ascii="仿宋" w:eastAsia="仿宋" w:hAnsi="仿宋"/>
          <w:sz w:val="24"/>
          <w:szCs w:val="24"/>
        </w:rPr>
        <w:t>7</w:t>
      </w:r>
      <w:r w:rsidRPr="00CB578D">
        <w:rPr>
          <w:rFonts w:ascii="仿宋" w:eastAsia="仿宋" w:hAnsi="仿宋" w:hint="eastAsia"/>
          <w:sz w:val="24"/>
          <w:szCs w:val="24"/>
        </w:rPr>
        <w:t>报表查看</w:t>
      </w:r>
    </w:p>
    <w:p w:rsidR="00501AA3" w:rsidRPr="00CB578D" w:rsidRDefault="004753F2">
      <w:pPr>
        <w:pStyle w:val="a9"/>
        <w:numPr>
          <w:ilvl w:val="0"/>
          <w:numId w:val="38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点击【报表查看】功能菜单，进入报表查看主页面系统默认报表类型【基表】、分析维度【采集】。</w:t>
      </w:r>
    </w:p>
    <w:p w:rsidR="00501AA3" w:rsidRPr="00CB578D" w:rsidRDefault="008F5F6A">
      <w:pPr>
        <w:pStyle w:val="a0"/>
        <w:spacing w:before="156" w:after="156"/>
        <w:ind w:firstLineChars="35" w:firstLine="98"/>
        <w:jc w:val="center"/>
        <w:rPr>
          <w:rFonts w:ascii="仿宋" w:eastAsia="仿宋" w:hAnsi="仿宋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4252823" cy="1911364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0063" cy="1914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9"/>
        <w:numPr>
          <w:ilvl w:val="0"/>
          <w:numId w:val="38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点击机构，根据报表类型加载学校或者报表。</w:t>
      </w:r>
    </w:p>
    <w:p w:rsidR="00501AA3" w:rsidRPr="00CB578D" w:rsidRDefault="008F5F6A">
      <w:pPr>
        <w:pStyle w:val="a0"/>
        <w:spacing w:before="156" w:after="156"/>
        <w:ind w:firstLine="281"/>
        <w:jc w:val="center"/>
        <w:rPr>
          <w:rFonts w:ascii="仿宋" w:eastAsia="仿宋" w:hAnsi="仿宋"/>
          <w:b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3053750" cy="2460353"/>
            <wp:effectExtent l="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066000" cy="247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9"/>
        <w:numPr>
          <w:ilvl w:val="0"/>
          <w:numId w:val="38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点击学校，加载学校的报表。</w:t>
      </w:r>
      <w:r w:rsidR="008F5F6A" w:rsidRPr="00CB578D">
        <w:rPr>
          <w:rFonts w:ascii="仿宋" w:eastAsia="仿宋" w:hAnsi="仿宋" w:hint="eastAsia"/>
          <w:sz w:val="24"/>
          <w:szCs w:val="24"/>
        </w:rPr>
        <w:t>点击报表，查看选中报表。</w:t>
      </w:r>
    </w:p>
    <w:p w:rsidR="00501AA3" w:rsidRPr="00CB578D" w:rsidRDefault="008F5F6A" w:rsidP="008F5F6A">
      <w:pPr>
        <w:pStyle w:val="a0"/>
        <w:spacing w:before="156" w:after="156"/>
        <w:ind w:firstLine="281"/>
        <w:jc w:val="center"/>
        <w:rPr>
          <w:rFonts w:ascii="仿宋" w:eastAsia="仿宋" w:hAnsi="仿宋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3302635"/>
            <wp:effectExtent l="0" t="0" r="254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0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24E" w:rsidRDefault="004753F2" w:rsidP="0058724E">
      <w:pPr>
        <w:pStyle w:val="a9"/>
        <w:numPr>
          <w:ilvl w:val="0"/>
          <w:numId w:val="38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点击左栏下方【办学类型】下拉框</w:t>
      </w:r>
      <w:r w:rsidR="0058724E">
        <w:rPr>
          <w:rFonts w:ascii="仿宋" w:eastAsia="仿宋" w:hAnsi="仿宋" w:hint="eastAsia"/>
          <w:sz w:val="24"/>
          <w:szCs w:val="24"/>
        </w:rPr>
        <w:t>，选择办学类型，筛选学校。</w:t>
      </w:r>
    </w:p>
    <w:p w:rsidR="00501AA3" w:rsidRPr="0058724E" w:rsidRDefault="004753F2" w:rsidP="0058724E">
      <w:pPr>
        <w:pStyle w:val="a9"/>
        <w:spacing w:before="156" w:after="156"/>
        <w:ind w:left="960" w:firstLineChars="0" w:firstLine="0"/>
        <w:rPr>
          <w:rFonts w:ascii="仿宋" w:eastAsia="仿宋" w:hAnsi="仿宋"/>
          <w:sz w:val="24"/>
          <w:szCs w:val="24"/>
        </w:rPr>
      </w:pPr>
      <w:r w:rsidRPr="0058724E">
        <w:rPr>
          <w:rFonts w:ascii="仿宋" w:eastAsia="仿宋" w:hAnsi="仿宋" w:hint="eastAsia"/>
          <w:sz w:val="24"/>
          <w:szCs w:val="24"/>
        </w:rPr>
        <w:t>左栏下方输入框输入学校名称，根据关键字搜索学校。</w:t>
      </w:r>
    </w:p>
    <w:p w:rsidR="00501AA3" w:rsidRPr="00CB578D" w:rsidRDefault="0058724E">
      <w:pPr>
        <w:pStyle w:val="a0"/>
        <w:jc w:val="center"/>
        <w:rPr>
          <w:rFonts w:ascii="仿宋" w:eastAsia="仿宋" w:hAnsi="仿宋"/>
          <w:b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3856361" cy="3183147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876026" cy="3199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3"/>
        <w:rPr>
          <w:rFonts w:ascii="仿宋" w:eastAsia="仿宋" w:hAnsi="仿宋" w:cs="黑体"/>
          <w:sz w:val="24"/>
          <w:szCs w:val="24"/>
        </w:rPr>
      </w:pPr>
      <w:r w:rsidRPr="00CB578D">
        <w:rPr>
          <w:rStyle w:val="3Char"/>
          <w:rFonts w:ascii="仿宋" w:eastAsia="仿宋" w:hAnsi="仿宋" w:hint="eastAsia"/>
          <w:sz w:val="24"/>
          <w:szCs w:val="24"/>
        </w:rPr>
        <w:t>3</w:t>
      </w:r>
      <w:r w:rsidRPr="00CB578D">
        <w:rPr>
          <w:rStyle w:val="3Char"/>
          <w:rFonts w:ascii="仿宋" w:eastAsia="仿宋" w:hAnsi="仿宋"/>
          <w:sz w:val="24"/>
          <w:szCs w:val="24"/>
        </w:rPr>
        <w:t>.6.1</w:t>
      </w:r>
      <w:r w:rsidRPr="00CB578D">
        <w:rPr>
          <w:rFonts w:ascii="仿宋" w:eastAsia="仿宋" w:hAnsi="仿宋" w:cs="黑体" w:hint="eastAsia"/>
          <w:sz w:val="24"/>
          <w:szCs w:val="24"/>
        </w:rPr>
        <w:t>套表导出</w:t>
      </w:r>
    </w:p>
    <w:p w:rsidR="00501AA3" w:rsidRPr="00CB578D" w:rsidRDefault="004753F2">
      <w:pPr>
        <w:pStyle w:val="a9"/>
        <w:numPr>
          <w:ilvl w:val="0"/>
          <w:numId w:val="39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点击按钮【套表导出】，系统自动导出当前查看选中的学校的所有报表的PDF格式，无弹出框，间隔5秒自动刷新，导出结果如下图所示。</w:t>
      </w:r>
    </w:p>
    <w:p w:rsidR="00501AA3" w:rsidRPr="00CB578D" w:rsidRDefault="0058724E">
      <w:pPr>
        <w:pStyle w:val="a0"/>
        <w:spacing w:before="156" w:after="156"/>
        <w:ind w:firstLine="281"/>
        <w:jc w:val="center"/>
        <w:rPr>
          <w:rFonts w:ascii="仿宋" w:eastAsia="仿宋" w:hAnsi="仿宋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783715"/>
            <wp:effectExtent l="0" t="0" r="2540" b="6985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501AA3">
      <w:pPr>
        <w:spacing w:before="156" w:after="156"/>
        <w:ind w:firstLine="210"/>
        <w:rPr>
          <w:rFonts w:ascii="仿宋" w:eastAsia="仿宋" w:hAnsi="仿宋"/>
          <w:sz w:val="24"/>
          <w:szCs w:val="24"/>
        </w:rPr>
      </w:pPr>
    </w:p>
    <w:p w:rsidR="00501AA3" w:rsidRPr="00CB578D" w:rsidRDefault="004753F2">
      <w:pPr>
        <w:pStyle w:val="3"/>
        <w:rPr>
          <w:rFonts w:ascii="仿宋" w:eastAsia="仿宋" w:hAnsi="仿宋" w:cs="黑体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.6.2</w:t>
      </w:r>
      <w:r w:rsidRPr="00CB578D">
        <w:rPr>
          <w:rFonts w:ascii="仿宋" w:eastAsia="仿宋" w:hAnsi="仿宋" w:cs="黑体" w:hint="eastAsia"/>
          <w:sz w:val="24"/>
          <w:szCs w:val="24"/>
        </w:rPr>
        <w:t>学校导出</w:t>
      </w:r>
    </w:p>
    <w:p w:rsidR="00501AA3" w:rsidRPr="00CB578D" w:rsidRDefault="004753F2">
      <w:pPr>
        <w:pStyle w:val="a9"/>
        <w:numPr>
          <w:ilvl w:val="0"/>
          <w:numId w:val="40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勾选左栏下方学校，点击【学校导出】按钮，弹出导出弹出框。</w:t>
      </w:r>
    </w:p>
    <w:p w:rsidR="00501AA3" w:rsidRPr="00CB578D" w:rsidRDefault="0058724E">
      <w:pPr>
        <w:pStyle w:val="a0"/>
        <w:spacing w:before="156" w:after="156"/>
        <w:ind w:firstLine="281"/>
        <w:jc w:val="center"/>
        <w:rPr>
          <w:rFonts w:ascii="仿宋" w:eastAsia="仿宋" w:hAnsi="仿宋"/>
          <w:b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1696085"/>
            <wp:effectExtent l="0" t="0" r="254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501AA3">
      <w:pPr>
        <w:spacing w:before="156" w:after="156"/>
        <w:ind w:firstLine="210"/>
        <w:rPr>
          <w:rFonts w:ascii="仿宋" w:eastAsia="仿宋" w:hAnsi="仿宋"/>
          <w:sz w:val="24"/>
          <w:szCs w:val="24"/>
        </w:rPr>
      </w:pPr>
    </w:p>
    <w:p w:rsidR="00501AA3" w:rsidRPr="00CB578D" w:rsidRDefault="004753F2">
      <w:pPr>
        <w:pStyle w:val="3"/>
        <w:rPr>
          <w:rFonts w:ascii="仿宋" w:eastAsia="仿宋" w:hAnsi="仿宋" w:cs="黑体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.6.3</w:t>
      </w:r>
      <w:r w:rsidRPr="00CB578D">
        <w:rPr>
          <w:rFonts w:ascii="仿宋" w:eastAsia="仿宋" w:hAnsi="仿宋" w:cs="黑体" w:hint="eastAsia"/>
          <w:sz w:val="24"/>
          <w:szCs w:val="24"/>
        </w:rPr>
        <w:t>导出</w:t>
      </w:r>
    </w:p>
    <w:p w:rsidR="00501AA3" w:rsidRPr="00CB578D" w:rsidRDefault="004753F2">
      <w:pPr>
        <w:pStyle w:val="a9"/>
        <w:numPr>
          <w:ilvl w:val="0"/>
          <w:numId w:val="41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勾选中间栏报表，点击【报表导出】按钮，导出勾选的报表数据。</w:t>
      </w:r>
    </w:p>
    <w:p w:rsidR="00501AA3" w:rsidRPr="00CB578D" w:rsidRDefault="0058724E">
      <w:pPr>
        <w:pStyle w:val="a0"/>
        <w:spacing w:before="156" w:after="156"/>
        <w:ind w:firstLine="281"/>
        <w:jc w:val="center"/>
        <w:rPr>
          <w:rFonts w:ascii="仿宋" w:eastAsia="仿宋" w:hAnsi="仿宋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113790"/>
            <wp:effectExtent l="0" t="0" r="254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1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a9"/>
        <w:numPr>
          <w:ilvl w:val="0"/>
          <w:numId w:val="41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不勾选直接点击【报表导出】按钮，导出当前页面展示的报表。</w:t>
      </w:r>
    </w:p>
    <w:p w:rsidR="00501AA3" w:rsidRPr="00CB578D" w:rsidRDefault="004753F2">
      <w:pPr>
        <w:pStyle w:val="3"/>
        <w:rPr>
          <w:rFonts w:ascii="仿宋" w:eastAsia="仿宋" w:hAnsi="仿宋" w:cs="黑体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Pr="00CB578D">
        <w:rPr>
          <w:rFonts w:ascii="仿宋" w:eastAsia="仿宋" w:hAnsi="仿宋"/>
          <w:sz w:val="24"/>
          <w:szCs w:val="24"/>
        </w:rPr>
        <w:t>.6.4</w:t>
      </w:r>
      <w:r w:rsidRPr="00CB578D">
        <w:rPr>
          <w:rFonts w:ascii="仿宋" w:eastAsia="仿宋" w:hAnsi="仿宋" w:cs="黑体" w:hint="eastAsia"/>
          <w:sz w:val="24"/>
          <w:szCs w:val="24"/>
        </w:rPr>
        <w:t>全屏查看</w:t>
      </w:r>
    </w:p>
    <w:p w:rsidR="00501AA3" w:rsidRPr="00CB578D" w:rsidRDefault="004753F2">
      <w:pPr>
        <w:pStyle w:val="a9"/>
        <w:numPr>
          <w:ilvl w:val="0"/>
          <w:numId w:val="42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点击【全屏查看】按钮，弹出页面，全屏查看当前展示的报表。</w:t>
      </w:r>
    </w:p>
    <w:p w:rsidR="00501AA3" w:rsidRPr="00CB578D" w:rsidRDefault="0058724E">
      <w:pPr>
        <w:pStyle w:val="a0"/>
        <w:spacing w:before="156" w:after="156"/>
        <w:ind w:firstLine="281"/>
        <w:jc w:val="center"/>
        <w:rPr>
          <w:rFonts w:ascii="仿宋" w:eastAsia="仿宋" w:hAnsi="仿宋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140585"/>
            <wp:effectExtent l="0" t="0" r="254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4753F2">
      <w:pPr>
        <w:pStyle w:val="2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3</w:t>
      </w:r>
      <w:r w:rsidR="00AC3E41">
        <w:rPr>
          <w:rFonts w:ascii="仿宋" w:eastAsia="仿宋" w:hAnsi="仿宋"/>
          <w:sz w:val="24"/>
          <w:szCs w:val="24"/>
        </w:rPr>
        <w:t xml:space="preserve">.8 </w:t>
      </w:r>
      <w:r w:rsidRPr="00CB578D">
        <w:rPr>
          <w:rFonts w:ascii="仿宋" w:eastAsia="仿宋" w:hAnsi="仿宋" w:hint="eastAsia"/>
          <w:sz w:val="24"/>
          <w:szCs w:val="24"/>
        </w:rPr>
        <w:t>过录</w:t>
      </w:r>
    </w:p>
    <w:p w:rsidR="00501AA3" w:rsidRPr="00CB578D" w:rsidRDefault="004753F2">
      <w:pPr>
        <w:pStyle w:val="a9"/>
        <w:numPr>
          <w:ilvl w:val="0"/>
          <w:numId w:val="43"/>
        </w:numPr>
        <w:spacing w:before="156" w:after="156"/>
        <w:ind w:firstLineChars="0"/>
        <w:rPr>
          <w:rFonts w:ascii="仿宋" w:eastAsia="仿宋" w:hAnsi="仿宋"/>
          <w:sz w:val="24"/>
          <w:szCs w:val="24"/>
        </w:rPr>
      </w:pPr>
      <w:r w:rsidRPr="00CB578D">
        <w:rPr>
          <w:rFonts w:ascii="仿宋" w:eastAsia="仿宋" w:hAnsi="仿宋" w:hint="eastAsia"/>
          <w:sz w:val="24"/>
          <w:szCs w:val="24"/>
        </w:rPr>
        <w:t>点击菜单栏过录，打开过录页面。</w:t>
      </w:r>
    </w:p>
    <w:p w:rsidR="00501AA3" w:rsidRPr="00CB578D" w:rsidRDefault="0058724E">
      <w:pPr>
        <w:spacing w:before="156" w:after="156"/>
        <w:ind w:firstLine="210"/>
        <w:rPr>
          <w:rFonts w:ascii="仿宋" w:eastAsia="仿宋" w:hAnsi="仿宋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287905"/>
            <wp:effectExtent l="0" t="0" r="254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920E6C" w:rsidP="00920E6C">
      <w:pPr>
        <w:pStyle w:val="a9"/>
        <w:spacing w:before="156" w:after="156"/>
        <w:ind w:left="840" w:firstLineChars="0" w:firstLine="0"/>
        <w:rPr>
          <w:rFonts w:ascii="仿宋" w:eastAsia="仿宋" w:hAnsi="仿宋"/>
          <w:color w:val="000000"/>
          <w:sz w:val="24"/>
          <w:szCs w:val="24"/>
        </w:rPr>
      </w:pPr>
      <w:r>
        <w:rPr>
          <w:rFonts w:ascii="仿宋" w:eastAsia="仿宋" w:hAnsi="仿宋" w:hint="eastAsia"/>
          <w:color w:val="000000"/>
          <w:sz w:val="24"/>
          <w:szCs w:val="24"/>
        </w:rPr>
        <w:t>【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分析维度</w:t>
      </w:r>
      <w:r>
        <w:rPr>
          <w:rFonts w:ascii="仿宋" w:eastAsia="仿宋" w:hAnsi="仿宋" w:hint="eastAsia"/>
          <w:color w:val="000000"/>
          <w:sz w:val="24"/>
          <w:szCs w:val="24"/>
        </w:rPr>
        <w:t>】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：采集、统计、区划，下拉选择后，更新下方机构树列表。</w:t>
      </w:r>
    </w:p>
    <w:p w:rsidR="00501AA3" w:rsidRPr="00CB578D" w:rsidRDefault="00920E6C" w:rsidP="00920E6C">
      <w:pPr>
        <w:pStyle w:val="a9"/>
        <w:spacing w:before="156" w:after="156"/>
        <w:ind w:left="840" w:firstLineChars="0" w:firstLine="0"/>
        <w:rPr>
          <w:rFonts w:ascii="仿宋" w:eastAsia="仿宋" w:hAnsi="仿宋"/>
          <w:color w:val="000000"/>
          <w:sz w:val="24"/>
          <w:szCs w:val="24"/>
        </w:rPr>
      </w:pPr>
      <w:r>
        <w:rPr>
          <w:rFonts w:ascii="仿宋" w:eastAsia="仿宋" w:hAnsi="仿宋" w:hint="eastAsia"/>
          <w:color w:val="000000"/>
          <w:sz w:val="24"/>
          <w:szCs w:val="24"/>
        </w:rPr>
        <w:t>【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报表类型</w:t>
      </w:r>
      <w:r>
        <w:rPr>
          <w:rFonts w:ascii="仿宋" w:eastAsia="仿宋" w:hAnsi="仿宋" w:hint="eastAsia"/>
          <w:color w:val="000000"/>
          <w:sz w:val="24"/>
          <w:szCs w:val="24"/>
        </w:rPr>
        <w:t>】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：基表、综表、机构基表：选择后刷新右侧，报表模板列表。</w:t>
      </w:r>
    </w:p>
    <w:p w:rsidR="00501AA3" w:rsidRPr="00CB578D" w:rsidRDefault="004753F2">
      <w:pPr>
        <w:pStyle w:val="a9"/>
        <w:numPr>
          <w:ilvl w:val="0"/>
          <w:numId w:val="44"/>
        </w:numPr>
        <w:spacing w:before="156" w:after="156"/>
        <w:ind w:firstLineChars="0"/>
        <w:rPr>
          <w:rFonts w:ascii="仿宋" w:eastAsia="仿宋" w:hAnsi="仿宋"/>
          <w:color w:val="000000"/>
          <w:sz w:val="24"/>
          <w:szCs w:val="24"/>
        </w:rPr>
      </w:pPr>
      <w:r w:rsidRPr="00CB578D">
        <w:rPr>
          <w:rFonts w:ascii="仿宋" w:eastAsia="仿宋" w:hAnsi="仿宋" w:hint="eastAsia"/>
          <w:color w:val="000000"/>
          <w:sz w:val="24"/>
          <w:szCs w:val="24"/>
        </w:rPr>
        <w:t>选择基表，模板列表，则显示所有的基表模板。</w:t>
      </w:r>
    </w:p>
    <w:p w:rsidR="00501AA3" w:rsidRPr="00CB578D" w:rsidRDefault="004753F2">
      <w:pPr>
        <w:pStyle w:val="a9"/>
        <w:numPr>
          <w:ilvl w:val="0"/>
          <w:numId w:val="44"/>
        </w:numPr>
        <w:spacing w:before="156" w:after="156"/>
        <w:ind w:firstLineChars="0"/>
        <w:rPr>
          <w:rFonts w:ascii="仿宋" w:eastAsia="仿宋" w:hAnsi="仿宋"/>
          <w:color w:val="000000"/>
          <w:sz w:val="24"/>
          <w:szCs w:val="24"/>
        </w:rPr>
      </w:pPr>
      <w:r w:rsidRPr="00CB578D">
        <w:rPr>
          <w:rFonts w:ascii="仿宋" w:eastAsia="仿宋" w:hAnsi="仿宋" w:hint="eastAsia"/>
          <w:color w:val="000000"/>
          <w:sz w:val="24"/>
          <w:szCs w:val="24"/>
        </w:rPr>
        <w:t>选择综表：模板列表，则显示所有的综表模板。</w:t>
      </w:r>
    </w:p>
    <w:p w:rsidR="00501AA3" w:rsidRPr="00CB578D" w:rsidRDefault="004753F2">
      <w:pPr>
        <w:pStyle w:val="a9"/>
        <w:numPr>
          <w:ilvl w:val="0"/>
          <w:numId w:val="44"/>
        </w:numPr>
        <w:spacing w:before="156" w:after="156"/>
        <w:ind w:firstLineChars="0"/>
        <w:rPr>
          <w:rFonts w:ascii="仿宋" w:eastAsia="仿宋" w:hAnsi="仿宋"/>
          <w:color w:val="000000"/>
          <w:sz w:val="24"/>
          <w:szCs w:val="24"/>
        </w:rPr>
      </w:pPr>
      <w:r w:rsidRPr="00CB578D">
        <w:rPr>
          <w:rFonts w:ascii="仿宋" w:eastAsia="仿宋" w:hAnsi="仿宋" w:hint="eastAsia"/>
          <w:color w:val="000000"/>
          <w:sz w:val="24"/>
          <w:szCs w:val="24"/>
        </w:rPr>
        <w:t>选择机构基表，则显示机构基表的模板。</w:t>
      </w:r>
    </w:p>
    <w:p w:rsidR="00501AA3" w:rsidRPr="00CB578D" w:rsidRDefault="00920E6C" w:rsidP="00920E6C">
      <w:pPr>
        <w:pStyle w:val="a9"/>
        <w:spacing w:before="156" w:after="156"/>
        <w:ind w:left="840" w:firstLineChars="0" w:firstLine="0"/>
        <w:rPr>
          <w:rFonts w:ascii="仿宋" w:eastAsia="仿宋" w:hAnsi="仿宋"/>
          <w:color w:val="000000"/>
          <w:sz w:val="24"/>
          <w:szCs w:val="24"/>
        </w:rPr>
      </w:pPr>
      <w:r>
        <w:rPr>
          <w:rFonts w:ascii="仿宋" w:eastAsia="仿宋" w:hAnsi="仿宋" w:hint="eastAsia"/>
          <w:color w:val="000000"/>
          <w:sz w:val="24"/>
          <w:szCs w:val="24"/>
        </w:rPr>
        <w:t>【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机构树</w:t>
      </w:r>
      <w:r>
        <w:rPr>
          <w:rFonts w:ascii="仿宋" w:eastAsia="仿宋" w:hAnsi="仿宋" w:hint="eastAsia"/>
          <w:color w:val="000000"/>
          <w:sz w:val="24"/>
          <w:szCs w:val="24"/>
        </w:rPr>
        <w:t>】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：鼠标选中机构树数据，点击不同的添加按钮，添加数据至已选区划表中。</w:t>
      </w:r>
    </w:p>
    <w:p w:rsidR="00501AA3" w:rsidRPr="00CB578D" w:rsidRDefault="00920E6C" w:rsidP="00920E6C">
      <w:pPr>
        <w:pStyle w:val="a9"/>
        <w:spacing w:before="156" w:after="156"/>
        <w:ind w:left="1470" w:firstLineChars="0" w:firstLine="0"/>
        <w:rPr>
          <w:rFonts w:ascii="仿宋" w:eastAsia="仿宋" w:hAnsi="仿宋"/>
          <w:color w:val="000000"/>
          <w:sz w:val="24"/>
          <w:szCs w:val="24"/>
        </w:rPr>
      </w:pPr>
      <w:r>
        <w:rPr>
          <w:rFonts w:ascii="仿宋" w:eastAsia="仿宋" w:hAnsi="仿宋" w:hint="eastAsia"/>
          <w:color w:val="000000"/>
          <w:sz w:val="24"/>
          <w:szCs w:val="24"/>
        </w:rPr>
        <w:t>【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添加</w:t>
      </w:r>
      <w:r>
        <w:rPr>
          <w:rFonts w:ascii="仿宋" w:eastAsia="仿宋" w:hAnsi="仿宋" w:hint="eastAsia"/>
          <w:color w:val="000000"/>
          <w:sz w:val="24"/>
          <w:szCs w:val="24"/>
        </w:rPr>
        <w:t>】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：将选中的省、地、县级机构添加到"已选区划列表框"中。</w:t>
      </w:r>
    </w:p>
    <w:p w:rsidR="00501AA3" w:rsidRPr="00CB578D" w:rsidRDefault="00920E6C" w:rsidP="00920E6C">
      <w:pPr>
        <w:pStyle w:val="a9"/>
        <w:spacing w:before="156" w:after="156"/>
        <w:ind w:left="1470" w:firstLineChars="0" w:firstLine="0"/>
        <w:rPr>
          <w:rFonts w:ascii="仿宋" w:eastAsia="仿宋" w:hAnsi="仿宋"/>
          <w:color w:val="000000"/>
          <w:sz w:val="24"/>
          <w:szCs w:val="24"/>
        </w:rPr>
      </w:pPr>
      <w:r>
        <w:rPr>
          <w:rFonts w:ascii="仿宋" w:eastAsia="仿宋" w:hAnsi="仿宋" w:hint="eastAsia"/>
          <w:color w:val="000000"/>
          <w:sz w:val="24"/>
          <w:szCs w:val="24"/>
        </w:rPr>
        <w:t>【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添加地</w:t>
      </w:r>
      <w:r>
        <w:rPr>
          <w:rFonts w:ascii="仿宋" w:eastAsia="仿宋" w:hAnsi="仿宋" w:hint="eastAsia"/>
          <w:color w:val="000000"/>
          <w:sz w:val="24"/>
          <w:szCs w:val="24"/>
        </w:rPr>
        <w:t>】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：将选中的省级下属所有地级机构添加到"已选区划列表框"中。</w:t>
      </w:r>
    </w:p>
    <w:p w:rsidR="00501AA3" w:rsidRPr="00CB578D" w:rsidRDefault="00920E6C" w:rsidP="00920E6C">
      <w:pPr>
        <w:pStyle w:val="a9"/>
        <w:spacing w:before="156" w:after="156"/>
        <w:ind w:left="1470" w:firstLineChars="0" w:firstLine="0"/>
        <w:rPr>
          <w:rFonts w:ascii="仿宋" w:eastAsia="仿宋" w:hAnsi="仿宋"/>
          <w:color w:val="000000"/>
          <w:sz w:val="24"/>
          <w:szCs w:val="24"/>
        </w:rPr>
      </w:pPr>
      <w:r>
        <w:rPr>
          <w:rFonts w:ascii="仿宋" w:eastAsia="仿宋" w:hAnsi="仿宋" w:hint="eastAsia"/>
          <w:color w:val="000000"/>
          <w:sz w:val="24"/>
          <w:szCs w:val="24"/>
        </w:rPr>
        <w:t>【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添加县</w:t>
      </w:r>
      <w:r>
        <w:rPr>
          <w:rFonts w:ascii="仿宋" w:eastAsia="仿宋" w:hAnsi="仿宋" w:hint="eastAsia"/>
          <w:color w:val="000000"/>
          <w:sz w:val="24"/>
          <w:szCs w:val="24"/>
        </w:rPr>
        <w:t>】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：将选中的省级或地级下属所有县级机构添加到"已选区划列表框"中。</w:t>
      </w:r>
    </w:p>
    <w:p w:rsidR="00501AA3" w:rsidRPr="00CB578D" w:rsidRDefault="00920E6C" w:rsidP="00920E6C">
      <w:pPr>
        <w:pStyle w:val="a9"/>
        <w:spacing w:before="156" w:after="156"/>
        <w:ind w:left="1470" w:firstLineChars="0" w:firstLine="0"/>
        <w:rPr>
          <w:rFonts w:ascii="仿宋" w:eastAsia="仿宋" w:hAnsi="仿宋"/>
          <w:color w:val="000000"/>
          <w:sz w:val="24"/>
          <w:szCs w:val="24"/>
        </w:rPr>
      </w:pPr>
      <w:r>
        <w:rPr>
          <w:rFonts w:ascii="仿宋" w:eastAsia="仿宋" w:hAnsi="仿宋" w:hint="eastAsia"/>
          <w:color w:val="000000"/>
          <w:sz w:val="24"/>
          <w:szCs w:val="24"/>
        </w:rPr>
        <w:t>【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添加乡</w:t>
      </w:r>
      <w:r>
        <w:rPr>
          <w:rFonts w:ascii="仿宋" w:eastAsia="仿宋" w:hAnsi="仿宋" w:hint="eastAsia"/>
          <w:color w:val="000000"/>
          <w:sz w:val="24"/>
          <w:szCs w:val="24"/>
        </w:rPr>
        <w:t>】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：将选中的省级或地级或县级下属所有乡级机构添加到"已选区划列表框"中。</w:t>
      </w:r>
    </w:p>
    <w:p w:rsidR="00501AA3" w:rsidRPr="00CB578D" w:rsidRDefault="00920E6C" w:rsidP="00920E6C">
      <w:pPr>
        <w:pStyle w:val="a9"/>
        <w:spacing w:before="156" w:after="156"/>
        <w:ind w:left="1470" w:firstLineChars="0" w:firstLine="0"/>
        <w:rPr>
          <w:rFonts w:ascii="仿宋" w:eastAsia="仿宋" w:hAnsi="仿宋"/>
          <w:color w:val="000000"/>
          <w:sz w:val="24"/>
          <w:szCs w:val="24"/>
        </w:rPr>
      </w:pPr>
      <w:r>
        <w:rPr>
          <w:rFonts w:ascii="仿宋" w:eastAsia="仿宋" w:hAnsi="仿宋" w:hint="eastAsia"/>
          <w:color w:val="000000"/>
          <w:sz w:val="24"/>
          <w:szCs w:val="24"/>
        </w:rPr>
        <w:t>【*】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：只有全国时显示，用于添加全国所有省级机构到"已选区划列表框"中。</w:t>
      </w:r>
      <w:bookmarkStart w:id="22" w:name="_GoBack"/>
      <w:bookmarkEnd w:id="22"/>
    </w:p>
    <w:p w:rsidR="00501AA3" w:rsidRPr="00CB578D" w:rsidRDefault="00920E6C" w:rsidP="00920E6C">
      <w:pPr>
        <w:pStyle w:val="a9"/>
        <w:spacing w:before="156" w:after="156"/>
        <w:ind w:left="1470" w:firstLineChars="0" w:firstLine="0"/>
        <w:rPr>
          <w:rFonts w:ascii="仿宋" w:eastAsia="仿宋" w:hAnsi="仿宋"/>
          <w:color w:val="000000"/>
          <w:sz w:val="24"/>
          <w:szCs w:val="24"/>
        </w:rPr>
      </w:pPr>
      <w:r>
        <w:rPr>
          <w:rFonts w:ascii="仿宋" w:eastAsia="仿宋" w:hAnsi="仿宋" w:hint="eastAsia"/>
          <w:color w:val="000000"/>
          <w:sz w:val="24"/>
          <w:szCs w:val="24"/>
        </w:rPr>
        <w:t>【&gt;】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：点击，将选中的省级有地无县区划添加到"已选区划列表框"中。</w:t>
      </w:r>
    </w:p>
    <w:p w:rsidR="00501AA3" w:rsidRPr="00CB578D" w:rsidRDefault="00920E6C" w:rsidP="00920E6C">
      <w:pPr>
        <w:pStyle w:val="a9"/>
        <w:spacing w:before="156" w:after="156"/>
        <w:ind w:left="1470" w:firstLineChars="0" w:firstLine="0"/>
        <w:rPr>
          <w:rFonts w:ascii="仿宋" w:eastAsia="仿宋" w:hAnsi="仿宋"/>
          <w:color w:val="000000"/>
          <w:sz w:val="24"/>
          <w:szCs w:val="24"/>
        </w:rPr>
      </w:pPr>
      <w:r>
        <w:rPr>
          <w:rFonts w:ascii="仿宋" w:eastAsia="仿宋" w:hAnsi="仿宋" w:hint="eastAsia"/>
          <w:color w:val="000000"/>
          <w:sz w:val="24"/>
          <w:szCs w:val="24"/>
        </w:rPr>
        <w:t>【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全部移除</w:t>
      </w:r>
      <w:r>
        <w:rPr>
          <w:rFonts w:ascii="仿宋" w:eastAsia="仿宋" w:hAnsi="仿宋" w:hint="eastAsia"/>
          <w:color w:val="000000"/>
          <w:sz w:val="24"/>
          <w:szCs w:val="24"/>
        </w:rPr>
        <w:t>】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：将区划列表框选中的机构，全部移除。</w:t>
      </w:r>
    </w:p>
    <w:p w:rsidR="00501AA3" w:rsidRPr="00CB578D" w:rsidRDefault="00920E6C" w:rsidP="00920E6C">
      <w:pPr>
        <w:pStyle w:val="a9"/>
        <w:spacing w:before="156" w:after="156"/>
        <w:ind w:left="1470" w:firstLineChars="0" w:firstLine="0"/>
        <w:rPr>
          <w:rFonts w:ascii="仿宋" w:eastAsia="仿宋" w:hAnsi="仿宋"/>
          <w:color w:val="000000"/>
          <w:sz w:val="24"/>
          <w:szCs w:val="24"/>
        </w:rPr>
      </w:pPr>
      <w:r>
        <w:rPr>
          <w:rFonts w:ascii="仿宋" w:eastAsia="仿宋" w:hAnsi="仿宋" w:hint="eastAsia"/>
          <w:color w:val="000000"/>
          <w:sz w:val="24"/>
          <w:szCs w:val="24"/>
        </w:rPr>
        <w:t>【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移除</w:t>
      </w:r>
      <w:r>
        <w:rPr>
          <w:rFonts w:ascii="仿宋" w:eastAsia="仿宋" w:hAnsi="仿宋" w:hint="eastAsia"/>
          <w:color w:val="000000"/>
          <w:sz w:val="24"/>
          <w:szCs w:val="24"/>
        </w:rPr>
        <w:t>】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：将区划列表框中选中的机构，移除。</w:t>
      </w:r>
    </w:p>
    <w:p w:rsidR="00501AA3" w:rsidRPr="00CB578D" w:rsidRDefault="00920E6C" w:rsidP="00920E6C">
      <w:pPr>
        <w:pStyle w:val="a9"/>
        <w:spacing w:before="156" w:after="156"/>
        <w:ind w:left="840" w:firstLineChars="0" w:firstLine="0"/>
        <w:rPr>
          <w:rFonts w:ascii="仿宋" w:eastAsia="仿宋" w:hAnsi="仿宋"/>
          <w:color w:val="000000"/>
          <w:sz w:val="24"/>
          <w:szCs w:val="24"/>
        </w:rPr>
      </w:pPr>
      <w:r>
        <w:rPr>
          <w:rFonts w:ascii="仿宋" w:eastAsia="仿宋" w:hAnsi="仿宋" w:hint="eastAsia"/>
          <w:color w:val="000000"/>
          <w:sz w:val="24"/>
          <w:szCs w:val="24"/>
        </w:rPr>
        <w:t>【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导出</w:t>
      </w:r>
      <w:r>
        <w:rPr>
          <w:rFonts w:ascii="仿宋" w:eastAsia="仿宋" w:hAnsi="仿宋" w:hint="eastAsia"/>
          <w:color w:val="000000"/>
          <w:sz w:val="24"/>
          <w:szCs w:val="24"/>
        </w:rPr>
        <w:t>】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t>：勾选中栏区划表，点击导出，弹出导出结果显示框。导出结果显示框分为3个页签，分别是：基表、综表、机构基表。所选中的区划表属于哪个类型，就在哪个页签显示。页面上方显示导出结果，下方显示报表信息列表，可勾选要下载的报表，点击批量下载进行下载，或者直接点击每条报表后的下载按钮进行下载。两种下载方式都已Excel的</w:t>
      </w:r>
      <w:r w:rsidR="004753F2" w:rsidRPr="00CB578D">
        <w:rPr>
          <w:rFonts w:ascii="仿宋" w:eastAsia="仿宋" w:hAnsi="仿宋" w:hint="eastAsia"/>
          <w:color w:val="000000"/>
          <w:sz w:val="24"/>
          <w:szCs w:val="24"/>
        </w:rPr>
        <w:lastRenderedPageBreak/>
        <w:t>形式下载到本地。如下图所示：</w:t>
      </w:r>
    </w:p>
    <w:p w:rsidR="00501AA3" w:rsidRDefault="0058724E">
      <w:pPr>
        <w:widowControl/>
        <w:jc w:val="left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635125"/>
            <wp:effectExtent l="0" t="0" r="2540" b="3175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3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24E" w:rsidRPr="0058724E" w:rsidRDefault="0058724E" w:rsidP="0058724E">
      <w:pPr>
        <w:pStyle w:val="a0"/>
      </w:pPr>
      <w:r>
        <w:rPr>
          <w:noProof/>
        </w:rPr>
        <w:drawing>
          <wp:inline distT="0" distB="0" distL="0" distR="0">
            <wp:extent cx="5274310" cy="1128395"/>
            <wp:effectExtent l="0" t="0" r="254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A3" w:rsidRPr="00CB578D" w:rsidRDefault="00501AA3">
      <w:pPr>
        <w:rPr>
          <w:rFonts w:ascii="仿宋" w:eastAsia="仿宋" w:hAnsi="仿宋"/>
          <w:sz w:val="24"/>
          <w:szCs w:val="24"/>
        </w:rPr>
      </w:pPr>
    </w:p>
    <w:sectPr w:rsidR="00501AA3" w:rsidRPr="00CB578D" w:rsidSect="00CB57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129B" w:rsidRDefault="008F129B" w:rsidP="00CB578D">
      <w:r>
        <w:separator/>
      </w:r>
    </w:p>
  </w:endnote>
  <w:endnote w:type="continuationSeparator" w:id="1">
    <w:p w:rsidR="008F129B" w:rsidRDefault="008F129B" w:rsidP="00CB57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光大标宋_CNKI">
    <w:panose1 w:val="02000500000000000000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129B" w:rsidRDefault="008F129B" w:rsidP="00CB578D">
      <w:r>
        <w:separator/>
      </w:r>
    </w:p>
  </w:footnote>
  <w:footnote w:type="continuationSeparator" w:id="1">
    <w:p w:rsidR="008F129B" w:rsidRDefault="008F129B" w:rsidP="00CB57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1">
    <w:nsid w:val="00000002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2">
    <w:nsid w:val="00000003"/>
    <w:multiLevelType w:val="hybridMultilevel"/>
    <w:tmpl w:val="4EE4DAB4"/>
    <w:lvl w:ilvl="0" w:tplc="ED1CD928">
      <w:start w:val="1"/>
      <w:numFmt w:val="decimal"/>
      <w:lvlText w:val="（%1）"/>
      <w:lvlJc w:val="left"/>
      <w:pPr>
        <w:ind w:left="420" w:hanging="420"/>
      </w:pPr>
      <w:rPr>
        <w:rFonts w:ascii="Calibri" w:hAnsi="Calibri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>
    <w:nsid w:val="00000004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4">
    <w:nsid w:val="00000005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5">
    <w:nsid w:val="00000006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6">
    <w:nsid w:val="00000007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7">
    <w:nsid w:val="00000008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8">
    <w:nsid w:val="00000009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9">
    <w:nsid w:val="0000000A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10">
    <w:nsid w:val="0000000B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11">
    <w:nsid w:val="0000000C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12">
    <w:nsid w:val="0000000D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13">
    <w:nsid w:val="0000000E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14">
    <w:nsid w:val="0000000F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15">
    <w:nsid w:val="00000010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16">
    <w:nsid w:val="00000011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17">
    <w:nsid w:val="00000012"/>
    <w:multiLevelType w:val="hybridMultilevel"/>
    <w:tmpl w:val="0EC4DC0A"/>
    <w:lvl w:ilvl="0" w:tplc="ED1CD928">
      <w:start w:val="1"/>
      <w:numFmt w:val="decimal"/>
      <w:lvlText w:val="（%1）"/>
      <w:lvlJc w:val="left"/>
      <w:pPr>
        <w:ind w:left="420" w:hanging="420"/>
      </w:pPr>
      <w:rPr>
        <w:rFonts w:ascii="Calibri" w:hAnsi="Calibri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>
    <w:nsid w:val="00000013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19">
    <w:nsid w:val="00000014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20">
    <w:nsid w:val="00000015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21">
    <w:nsid w:val="00000016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22">
    <w:nsid w:val="00000017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23">
    <w:nsid w:val="00000018"/>
    <w:multiLevelType w:val="hybridMultilevel"/>
    <w:tmpl w:val="AB02E314"/>
    <w:lvl w:ilvl="0" w:tplc="ED1CD928">
      <w:start w:val="1"/>
      <w:numFmt w:val="decimal"/>
      <w:lvlText w:val="（%1）"/>
      <w:lvlJc w:val="left"/>
      <w:pPr>
        <w:ind w:left="420" w:hanging="420"/>
      </w:pPr>
      <w:rPr>
        <w:rFonts w:ascii="Calibri" w:hAnsi="Calibri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>
    <w:nsid w:val="00000019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25">
    <w:nsid w:val="0000001A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26">
    <w:nsid w:val="0000001B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27">
    <w:nsid w:val="0000001C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28">
    <w:nsid w:val="0000001D"/>
    <w:multiLevelType w:val="hybridMultilevel"/>
    <w:tmpl w:val="01E6226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>
    <w:nsid w:val="0000001E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30">
    <w:nsid w:val="0000001F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31">
    <w:nsid w:val="00000020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32">
    <w:nsid w:val="00000021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33">
    <w:nsid w:val="00000022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34">
    <w:nsid w:val="00000023"/>
    <w:multiLevelType w:val="hybridMultilevel"/>
    <w:tmpl w:val="4EE4DAB4"/>
    <w:lvl w:ilvl="0" w:tplc="ED1CD928">
      <w:start w:val="1"/>
      <w:numFmt w:val="decimal"/>
      <w:lvlText w:val="（%1）"/>
      <w:lvlJc w:val="left"/>
      <w:pPr>
        <w:ind w:left="780" w:hanging="420"/>
      </w:pPr>
      <w:rPr>
        <w:rFonts w:ascii="Calibri" w:hAnsi="Calibri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5">
    <w:nsid w:val="00000024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36">
    <w:nsid w:val="00000025"/>
    <w:multiLevelType w:val="multilevel"/>
    <w:tmpl w:val="6793C588"/>
    <w:lvl w:ilvl="0">
      <w:start w:val="1"/>
      <w:numFmt w:val="decimal"/>
      <w:lvlText w:val="%1."/>
      <w:lvlJc w:val="left"/>
      <w:pPr>
        <w:ind w:left="142" w:firstLine="0"/>
      </w:pPr>
      <w:rPr>
        <w:rFonts w:ascii="宋体" w:eastAsia="宋体" w:hAnsi="宋体" w:cs="宋体" w:hint="default"/>
        <w:sz w:val="32"/>
        <w:szCs w:val="32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宋体" w:eastAsia="宋体" w:hAnsi="宋体" w:cs="宋体" w:hint="default"/>
        <w:sz w:val="28"/>
      </w:rPr>
    </w:lvl>
    <w:lvl w:ilvl="2">
      <w:start w:val="1"/>
      <w:numFmt w:val="decimal"/>
      <w:lvlText w:val="%1.%2.%3"/>
      <w:lvlJc w:val="left"/>
      <w:pPr>
        <w:ind w:left="142" w:firstLine="0"/>
      </w:pPr>
      <w:rPr>
        <w:rFonts w:ascii="宋体" w:eastAsia="宋体" w:hAnsi="宋体" w:cs="宋体" w:hint="default"/>
      </w:rPr>
    </w:lvl>
    <w:lvl w:ilvl="3">
      <w:start w:val="1"/>
      <w:numFmt w:val="decimal"/>
      <w:pStyle w:val="4"/>
      <w:lvlText w:val="%1.%2.%3.%4"/>
      <w:lvlJc w:val="left"/>
      <w:pPr>
        <w:ind w:left="142" w:firstLine="0"/>
      </w:pPr>
      <w:rPr>
        <w:rFonts w:ascii="宋体" w:eastAsia="宋体" w:hAnsi="宋体" w:cs="宋体" w:hint="default"/>
      </w:rPr>
    </w:lvl>
    <w:lvl w:ilvl="4">
      <w:start w:val="1"/>
      <w:numFmt w:val="decimal"/>
      <w:lvlText w:val="%1.%2.%3.%4.%5."/>
      <w:lvlJc w:val="left"/>
      <w:pPr>
        <w:ind w:left="2637" w:hanging="8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78" w:hanging="11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5" w:hanging="12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60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90" w:hanging="1448"/>
      </w:pPr>
      <w:rPr>
        <w:rFonts w:hint="default"/>
      </w:rPr>
    </w:lvl>
  </w:abstractNum>
  <w:abstractNum w:abstractNumId="37">
    <w:nsid w:val="00000026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38">
    <w:nsid w:val="00000027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39">
    <w:nsid w:val="00000028"/>
    <w:multiLevelType w:val="hybridMultilevel"/>
    <w:tmpl w:val="C884FCBE"/>
    <w:lvl w:ilvl="0" w:tplc="0409000B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9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5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1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40">
    <w:nsid w:val="00000029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41">
    <w:nsid w:val="0000002A"/>
    <w:multiLevelType w:val="hybridMultilevel"/>
    <w:tmpl w:val="53D0A33A"/>
    <w:lvl w:ilvl="0" w:tplc="04090001">
      <w:start w:val="1"/>
      <w:numFmt w:val="bullet"/>
      <w:lvlText w:val=""/>
      <w:lvlJc w:val="left"/>
      <w:pPr>
        <w:ind w:left="147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9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5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1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42">
    <w:nsid w:val="0000002B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43">
    <w:nsid w:val="0000002C"/>
    <w:multiLevelType w:val="hybridMultilevel"/>
    <w:tmpl w:val="0EC4DC0A"/>
    <w:lvl w:ilvl="0" w:tplc="ED1CD928">
      <w:start w:val="1"/>
      <w:numFmt w:val="decimal"/>
      <w:lvlText w:val="（%1）"/>
      <w:lvlJc w:val="left"/>
      <w:pPr>
        <w:ind w:left="420" w:hanging="420"/>
      </w:pPr>
      <w:rPr>
        <w:rFonts w:ascii="Calibri" w:hAnsi="Calibri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4">
    <w:nsid w:val="0000002D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45">
    <w:nsid w:val="0000002E"/>
    <w:multiLevelType w:val="hybridMultilevel"/>
    <w:tmpl w:val="E89C59EC"/>
    <w:lvl w:ilvl="0" w:tplc="0409000B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9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5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1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46">
    <w:nsid w:val="12C12F21"/>
    <w:multiLevelType w:val="multilevel"/>
    <w:tmpl w:val="1B1526F4"/>
    <w:lvl w:ilvl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47">
    <w:nsid w:val="13964417"/>
    <w:multiLevelType w:val="singleLevel"/>
    <w:tmpl w:val="13964417"/>
    <w:lvl w:ilvl="0">
      <w:start w:val="1"/>
      <w:numFmt w:val="decimal"/>
      <w:suff w:val="nothing"/>
      <w:lvlText w:val="%1、"/>
      <w:lvlJc w:val="left"/>
      <w:pPr>
        <w:ind w:left="-2"/>
      </w:pPr>
    </w:lvl>
  </w:abstractNum>
  <w:abstractNum w:abstractNumId="48">
    <w:nsid w:val="32132F89"/>
    <w:multiLevelType w:val="singleLevel"/>
    <w:tmpl w:val="C0B7381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9">
    <w:nsid w:val="66175B03"/>
    <w:multiLevelType w:val="hybridMultilevel"/>
    <w:tmpl w:val="9CDE57B8"/>
    <w:lvl w:ilvl="0" w:tplc="ED1CD928">
      <w:start w:val="1"/>
      <w:numFmt w:val="decimal"/>
      <w:lvlText w:val="（%1）"/>
      <w:lvlJc w:val="left"/>
      <w:pPr>
        <w:ind w:left="420" w:hanging="420"/>
      </w:pPr>
      <w:rPr>
        <w:rFonts w:ascii="Calibri" w:hAnsi="Calibri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6"/>
  </w:num>
  <w:num w:numId="2">
    <w:abstractNumId w:val="34"/>
  </w:num>
  <w:num w:numId="3">
    <w:abstractNumId w:val="5"/>
  </w:num>
  <w:num w:numId="4">
    <w:abstractNumId w:val="48"/>
  </w:num>
  <w:num w:numId="5">
    <w:abstractNumId w:val="2"/>
  </w:num>
  <w:num w:numId="6">
    <w:abstractNumId w:val="23"/>
  </w:num>
  <w:num w:numId="7">
    <w:abstractNumId w:val="17"/>
  </w:num>
  <w:num w:numId="8">
    <w:abstractNumId w:val="43"/>
  </w:num>
  <w:num w:numId="9">
    <w:abstractNumId w:val="25"/>
  </w:num>
  <w:num w:numId="10">
    <w:abstractNumId w:val="19"/>
  </w:num>
  <w:num w:numId="11">
    <w:abstractNumId w:val="35"/>
  </w:num>
  <w:num w:numId="12">
    <w:abstractNumId w:val="1"/>
  </w:num>
  <w:num w:numId="13">
    <w:abstractNumId w:val="4"/>
  </w:num>
  <w:num w:numId="14">
    <w:abstractNumId w:val="18"/>
  </w:num>
  <w:num w:numId="15">
    <w:abstractNumId w:val="13"/>
  </w:num>
  <w:num w:numId="16">
    <w:abstractNumId w:val="40"/>
  </w:num>
  <w:num w:numId="17">
    <w:abstractNumId w:val="38"/>
  </w:num>
  <w:num w:numId="18">
    <w:abstractNumId w:val="21"/>
  </w:num>
  <w:num w:numId="19">
    <w:abstractNumId w:val="30"/>
  </w:num>
  <w:num w:numId="20">
    <w:abstractNumId w:val="32"/>
  </w:num>
  <w:num w:numId="21">
    <w:abstractNumId w:val="37"/>
  </w:num>
  <w:num w:numId="22">
    <w:abstractNumId w:val="16"/>
  </w:num>
  <w:num w:numId="23">
    <w:abstractNumId w:val="11"/>
  </w:num>
  <w:num w:numId="24">
    <w:abstractNumId w:val="29"/>
  </w:num>
  <w:num w:numId="25">
    <w:abstractNumId w:val="33"/>
  </w:num>
  <w:num w:numId="26">
    <w:abstractNumId w:val="24"/>
  </w:num>
  <w:num w:numId="27">
    <w:abstractNumId w:val="22"/>
  </w:num>
  <w:num w:numId="28">
    <w:abstractNumId w:val="8"/>
  </w:num>
  <w:num w:numId="29">
    <w:abstractNumId w:val="15"/>
  </w:num>
  <w:num w:numId="30">
    <w:abstractNumId w:val="14"/>
  </w:num>
  <w:num w:numId="31">
    <w:abstractNumId w:val="0"/>
  </w:num>
  <w:num w:numId="32">
    <w:abstractNumId w:val="20"/>
  </w:num>
  <w:num w:numId="33">
    <w:abstractNumId w:val="12"/>
  </w:num>
  <w:num w:numId="34">
    <w:abstractNumId w:val="26"/>
  </w:num>
  <w:num w:numId="35">
    <w:abstractNumId w:val="9"/>
  </w:num>
  <w:num w:numId="36">
    <w:abstractNumId w:val="27"/>
  </w:num>
  <w:num w:numId="37">
    <w:abstractNumId w:val="31"/>
  </w:num>
  <w:num w:numId="38">
    <w:abstractNumId w:val="42"/>
  </w:num>
  <w:num w:numId="39">
    <w:abstractNumId w:val="6"/>
  </w:num>
  <w:num w:numId="40">
    <w:abstractNumId w:val="44"/>
  </w:num>
  <w:num w:numId="41">
    <w:abstractNumId w:val="7"/>
  </w:num>
  <w:num w:numId="42">
    <w:abstractNumId w:val="10"/>
  </w:num>
  <w:num w:numId="43">
    <w:abstractNumId w:val="3"/>
  </w:num>
  <w:num w:numId="44">
    <w:abstractNumId w:val="45"/>
  </w:num>
  <w:num w:numId="45">
    <w:abstractNumId w:val="39"/>
  </w:num>
  <w:num w:numId="46">
    <w:abstractNumId w:val="41"/>
  </w:num>
  <w:num w:numId="47">
    <w:abstractNumId w:val="28"/>
  </w:num>
  <w:num w:numId="48">
    <w:abstractNumId w:val="47"/>
  </w:num>
  <w:num w:numId="49">
    <w:abstractNumId w:val="46"/>
  </w:num>
  <w:num w:numId="50">
    <w:abstractNumId w:val="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1AA3"/>
    <w:rsid w:val="0009050F"/>
    <w:rsid w:val="001961C7"/>
    <w:rsid w:val="00270AC1"/>
    <w:rsid w:val="0028133F"/>
    <w:rsid w:val="0028618D"/>
    <w:rsid w:val="004753F2"/>
    <w:rsid w:val="004F128F"/>
    <w:rsid w:val="00501AA3"/>
    <w:rsid w:val="005065E5"/>
    <w:rsid w:val="0058724E"/>
    <w:rsid w:val="005F4235"/>
    <w:rsid w:val="00702730"/>
    <w:rsid w:val="00781376"/>
    <w:rsid w:val="007B1FAD"/>
    <w:rsid w:val="008F129B"/>
    <w:rsid w:val="008F5F6A"/>
    <w:rsid w:val="00920E6C"/>
    <w:rsid w:val="00A952E0"/>
    <w:rsid w:val="00AA24B9"/>
    <w:rsid w:val="00AC3E41"/>
    <w:rsid w:val="00B45499"/>
    <w:rsid w:val="00C24083"/>
    <w:rsid w:val="00CB578D"/>
    <w:rsid w:val="00D2354D"/>
    <w:rsid w:val="00E74E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952E0"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A952E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A952E0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qFormat/>
    <w:rsid w:val="00A952E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qFormat/>
    <w:rsid w:val="00A952E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link w:val="5Char"/>
    <w:uiPriority w:val="9"/>
    <w:qFormat/>
    <w:rsid w:val="00A952E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link w:val="Char"/>
    <w:qFormat/>
    <w:rsid w:val="00A952E0"/>
    <w:rPr>
      <w:b/>
      <w:sz w:val="28"/>
    </w:rPr>
  </w:style>
  <w:style w:type="paragraph" w:styleId="a4">
    <w:name w:val="Document Map"/>
    <w:basedOn w:val="a"/>
    <w:link w:val="Char0"/>
    <w:uiPriority w:val="99"/>
    <w:rsid w:val="00A952E0"/>
    <w:rPr>
      <w:rFonts w:ascii="宋体"/>
      <w:sz w:val="18"/>
      <w:szCs w:val="18"/>
    </w:rPr>
  </w:style>
  <w:style w:type="paragraph" w:styleId="a5">
    <w:name w:val="Balloon Text"/>
    <w:basedOn w:val="a"/>
    <w:link w:val="Char1"/>
    <w:uiPriority w:val="99"/>
    <w:qFormat/>
    <w:rsid w:val="00A952E0"/>
    <w:rPr>
      <w:sz w:val="18"/>
      <w:szCs w:val="18"/>
    </w:rPr>
  </w:style>
  <w:style w:type="paragraph" w:styleId="a6">
    <w:name w:val="footer"/>
    <w:basedOn w:val="a"/>
    <w:link w:val="Char2"/>
    <w:uiPriority w:val="99"/>
    <w:qFormat/>
    <w:rsid w:val="00A952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qFormat/>
    <w:rsid w:val="00A952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1"/>
    <w:uiPriority w:val="99"/>
    <w:qFormat/>
    <w:rsid w:val="00A952E0"/>
    <w:rPr>
      <w:color w:val="0563C1"/>
      <w:u w:val="single"/>
    </w:rPr>
  </w:style>
  <w:style w:type="character" w:customStyle="1" w:styleId="1Char">
    <w:name w:val="标题 1 Char"/>
    <w:basedOn w:val="a1"/>
    <w:link w:val="1"/>
    <w:uiPriority w:val="9"/>
    <w:qFormat/>
    <w:rsid w:val="00A952E0"/>
    <w:rPr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uiPriority w:val="9"/>
    <w:qFormat/>
    <w:rsid w:val="00A952E0"/>
    <w:rPr>
      <w:rFonts w:ascii="Calibri Light" w:eastAsia="宋体" w:hAnsi="Calibri Light" w:cs="宋体"/>
      <w:b/>
      <w:bCs/>
      <w:sz w:val="32"/>
      <w:szCs w:val="32"/>
    </w:rPr>
  </w:style>
  <w:style w:type="character" w:customStyle="1" w:styleId="3Char">
    <w:name w:val="标题 3 Char"/>
    <w:basedOn w:val="a1"/>
    <w:link w:val="3"/>
    <w:uiPriority w:val="9"/>
    <w:qFormat/>
    <w:rsid w:val="00A952E0"/>
    <w:rPr>
      <w:b/>
      <w:bCs/>
      <w:sz w:val="32"/>
      <w:szCs w:val="32"/>
    </w:rPr>
  </w:style>
  <w:style w:type="paragraph" w:styleId="a9">
    <w:name w:val="List Paragraph"/>
    <w:basedOn w:val="a"/>
    <w:uiPriority w:val="34"/>
    <w:qFormat/>
    <w:rsid w:val="00A952E0"/>
    <w:pPr>
      <w:ind w:firstLineChars="200" w:firstLine="420"/>
    </w:pPr>
  </w:style>
  <w:style w:type="character" w:customStyle="1" w:styleId="Char0">
    <w:name w:val="文档结构图 Char"/>
    <w:basedOn w:val="a1"/>
    <w:link w:val="a4"/>
    <w:uiPriority w:val="99"/>
    <w:qFormat/>
    <w:rsid w:val="00A952E0"/>
    <w:rPr>
      <w:rFonts w:ascii="宋体" w:eastAsia="宋体"/>
      <w:sz w:val="18"/>
      <w:szCs w:val="18"/>
    </w:rPr>
  </w:style>
  <w:style w:type="character" w:customStyle="1" w:styleId="Char3">
    <w:name w:val="页眉 Char"/>
    <w:basedOn w:val="a1"/>
    <w:link w:val="a7"/>
    <w:uiPriority w:val="99"/>
    <w:qFormat/>
    <w:rsid w:val="00A952E0"/>
    <w:rPr>
      <w:sz w:val="18"/>
      <w:szCs w:val="18"/>
    </w:rPr>
  </w:style>
  <w:style w:type="character" w:customStyle="1" w:styleId="Char2">
    <w:name w:val="页脚 Char"/>
    <w:basedOn w:val="a1"/>
    <w:link w:val="a6"/>
    <w:uiPriority w:val="99"/>
    <w:qFormat/>
    <w:rsid w:val="00A952E0"/>
    <w:rPr>
      <w:sz w:val="18"/>
      <w:szCs w:val="18"/>
    </w:rPr>
  </w:style>
  <w:style w:type="character" w:customStyle="1" w:styleId="Char1">
    <w:name w:val="批注框文本 Char"/>
    <w:basedOn w:val="a1"/>
    <w:link w:val="a5"/>
    <w:uiPriority w:val="99"/>
    <w:qFormat/>
    <w:rsid w:val="00A952E0"/>
    <w:rPr>
      <w:sz w:val="18"/>
      <w:szCs w:val="18"/>
    </w:rPr>
  </w:style>
  <w:style w:type="character" w:customStyle="1" w:styleId="5Char">
    <w:name w:val="标题 5 Char"/>
    <w:basedOn w:val="a1"/>
    <w:link w:val="5"/>
    <w:uiPriority w:val="9"/>
    <w:rsid w:val="00A952E0"/>
    <w:rPr>
      <w:rFonts w:ascii="Calibri" w:eastAsia="宋体" w:hAnsi="Calibri" w:cs="宋体"/>
      <w:b/>
      <w:bCs/>
      <w:kern w:val="2"/>
      <w:sz w:val="28"/>
      <w:szCs w:val="28"/>
    </w:rPr>
  </w:style>
  <w:style w:type="character" w:customStyle="1" w:styleId="Char">
    <w:name w:val="正文文本 Char"/>
    <w:link w:val="a0"/>
    <w:rsid w:val="005065E5"/>
    <w:rPr>
      <w:rFonts w:ascii="Calibri" w:hAnsi="Calibri" w:cs="宋体"/>
      <w:b/>
      <w:kern w:val="2"/>
      <w:sz w:val="2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76" Type="http://schemas.openxmlformats.org/officeDocument/2006/relationships/image" Target="media/image69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29</Pages>
  <Words>651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微软用户</cp:lastModifiedBy>
  <cp:revision>14</cp:revision>
  <dcterms:created xsi:type="dcterms:W3CDTF">2021-07-16T09:50:00Z</dcterms:created>
  <dcterms:modified xsi:type="dcterms:W3CDTF">2025-03-17T08:45:00Z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2052-11.1.0.10214</vt:lpwstr>
  </property>
  <property fmtid="{D5CDD505-2E9C-101B-9397-08002B2CF9AE}" pid="3" name="ICV">
    <vt:lpwstr>5d5484e8111d429ba85b9d7413fec9ce</vt:lpwstr>
  </property>
</Properties>
</file>